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E" w:rsidRDefault="00E91C0E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E91C0E" w:rsidRDefault="00E91C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СТРОИТЕЛЬСТВА И ЖИЛИЩНО-КОММУНАЛЬНОГО ХОЗЯЙСТВА РОССИЙСКОЙ ФЕДЕРАЦИИ</w:t>
      </w:r>
    </w:p>
    <w:p w:rsidR="00E91C0E" w:rsidRDefault="00E91C0E">
      <w:pPr>
        <w:pStyle w:val="HEADERTEXT"/>
        <w:rPr>
          <w:b/>
          <w:bCs/>
        </w:rPr>
      </w:pPr>
    </w:p>
    <w:p w:rsidR="00E91C0E" w:rsidRDefault="00E91C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E91C0E" w:rsidRDefault="00E91C0E">
      <w:pPr>
        <w:pStyle w:val="HEADERTEXT"/>
        <w:rPr>
          <w:b/>
          <w:bCs/>
        </w:rPr>
      </w:pPr>
    </w:p>
    <w:p w:rsidR="00E91C0E" w:rsidRDefault="00E91C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8 апреля 2020 года N 195/пр</w:t>
      </w:r>
    </w:p>
    <w:p w:rsidR="00E91C0E" w:rsidRDefault="00E91C0E">
      <w:pPr>
        <w:pStyle w:val="HEADERTEXT"/>
        <w:jc w:val="center"/>
        <w:rPr>
          <w:b/>
          <w:bCs/>
        </w:rPr>
      </w:pPr>
    </w:p>
    <w:p w:rsidR="00E91C0E" w:rsidRDefault="00E91C0E">
      <w:pPr>
        <w:pStyle w:val="HEADERTEXT"/>
        <w:rPr>
          <w:b/>
          <w:bCs/>
        </w:rPr>
      </w:pPr>
    </w:p>
    <w:p w:rsidR="00E91C0E" w:rsidRDefault="00E91C0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признании утратившими силу некоторых приказов Министерства строительства и жилищно-коммунального хозяйства Российской Федерации </w:t>
      </w:r>
    </w:p>
    <w:p w:rsidR="00E91C0E" w:rsidRDefault="00E91C0E">
      <w:pPr>
        <w:pStyle w:val="FORMATTEXT"/>
        <w:ind w:firstLine="568"/>
        <w:jc w:val="both"/>
      </w:pPr>
      <w:r>
        <w:t xml:space="preserve">В связи с вступлением в силу с 31 марта 2020 года </w:t>
      </w:r>
      <w:r>
        <w:fldChar w:fldCharType="begin"/>
      </w:r>
      <w:r>
        <w:instrText xml:space="preserve"> HYPERLINK "kodeks://link/d?nd=564142193&amp;point=mark=000000000000000000000000000000000000000000000000007D20K3"\o"’’Об утверждении сметных норм на строительные работы’’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871/пр</w:instrText>
      </w:r>
    </w:p>
    <w:p w:rsidR="00E91C0E" w:rsidRDefault="00E91C0E">
      <w:pPr>
        <w:pStyle w:val="FORMATTEXT"/>
        <w:ind w:firstLine="568"/>
        <w:jc w:val="both"/>
      </w:pPr>
      <w:r>
        <w:instrText>Статус: действует с 31.03.2020"</w:instrText>
      </w:r>
      <w:r>
        <w:fldChar w:fldCharType="separate"/>
      </w:r>
      <w:r>
        <w:rPr>
          <w:color w:val="0000AA"/>
          <w:u w:val="single"/>
        </w:rPr>
        <w:t>приказов Минстроя России от 26 декабря 2019 г. N 871/пр "Об утверждении сметных норм на строительные работы"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"kodeks://link/d?nd=564142197&amp;point=mark=000000000000000000000000000000000000000000000000007D20K3"\o"’’Об утверждении сметных норм на монтаж оборудования’’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872/пр</w:instrText>
      </w:r>
    </w:p>
    <w:p w:rsidR="00E91C0E" w:rsidRDefault="00E91C0E">
      <w:pPr>
        <w:pStyle w:val="FORMATTEXT"/>
        <w:ind w:firstLine="568"/>
        <w:jc w:val="both"/>
      </w:pPr>
      <w:r>
        <w:instrText>Статус: действует с 31.03.2020"</w:instrText>
      </w:r>
      <w:r>
        <w:fldChar w:fldCharType="separate"/>
      </w:r>
      <w:r>
        <w:rPr>
          <w:color w:val="0000AA"/>
          <w:u w:val="single"/>
        </w:rPr>
        <w:t>N 872/пр "Об утверждении сметных норм на монтаж 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"kodeks://link/d?nd=564142194&amp;point=mark=000000000000000000000000000000000000000000000000007D20K3"\o"’’Об утверждении сметных норм на капитальный ремонт оборудования (представлен на госрегистрацию)’’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873/пр"</w:instrText>
      </w:r>
      <w:r>
        <w:fldChar w:fldCharType="separate"/>
      </w:r>
      <w:r>
        <w:rPr>
          <w:color w:val="0000AA"/>
          <w:u w:val="single"/>
        </w:rPr>
        <w:t>N 873*  "Об утверждении сметных норм на капитальный ремонт оборудования"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"kodeks://link/d?nd=564142196&amp;point=mark=000000000000000000000000000000000000000000000000007D20K3"\o"’’Об утверждении сметных норм на пусконаладочные работы’’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874/пр</w:instrText>
      </w:r>
    </w:p>
    <w:p w:rsidR="00E91C0E" w:rsidRDefault="00E91C0E">
      <w:pPr>
        <w:pStyle w:val="FORMATTEXT"/>
        <w:ind w:firstLine="568"/>
        <w:jc w:val="both"/>
      </w:pPr>
      <w:r>
        <w:instrText>Статус: действует с 31.03.2020"</w:instrText>
      </w:r>
      <w:r>
        <w:fldChar w:fldCharType="separate"/>
      </w:r>
      <w:r>
        <w:rPr>
          <w:color w:val="0000AA"/>
          <w:u w:val="single"/>
        </w:rPr>
        <w:t>N 874** "Об утверждении сметных норм на пусконаладочные работы"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"kodeks://link/d?nd=564142195&amp;point=mark=000000000000000000000000000000000000000000000000007D20K3"\o"’’Об утверждении сметных норм на ремонтно-строительные работы’’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875/пр</w:instrText>
      </w:r>
    </w:p>
    <w:p w:rsidR="00E91C0E" w:rsidRDefault="00E91C0E">
      <w:pPr>
        <w:pStyle w:val="FORMATTEXT"/>
        <w:ind w:firstLine="568"/>
        <w:jc w:val="both"/>
      </w:pPr>
      <w:r>
        <w:instrText>Статус: действует с 31.03.2020"</w:instrText>
      </w:r>
      <w:r>
        <w:fldChar w:fldCharType="separate"/>
      </w:r>
      <w:r>
        <w:rPr>
          <w:color w:val="0000AA"/>
          <w:u w:val="single"/>
        </w:rPr>
        <w:t>N 875/пр "Об утверждении сметных норм на ремонтно-строительные работы"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"kodeks://link/d?nd=564142198&amp;point=mark=000000000000000000000000000000000000000000000000007D20K3"\o"’’О включении в федеральный реестр сметных нормативов информации о федеральных единичных расценках 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26.12.2019 N 876/пр</w:instrText>
      </w:r>
    </w:p>
    <w:p w:rsidR="00E91C0E" w:rsidRDefault="00E91C0E">
      <w:pPr>
        <w:pStyle w:val="FORMATTEXT"/>
        <w:ind w:firstLine="568"/>
        <w:jc w:val="both"/>
      </w:pPr>
      <w:r>
        <w:instrText>Статус: действует с 31.03.2020"</w:instrText>
      </w:r>
      <w:r>
        <w:fldChar w:fldCharType="separate"/>
      </w:r>
      <w:r>
        <w:rPr>
          <w:color w:val="0000AA"/>
          <w:u w:val="single"/>
        </w:rPr>
        <w:t>N 876/пр "О включении в федеральный реестр сметных нормативов информации о федеральных единичных расценках и отдельных составляющих к ним"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E91C0E" w:rsidRDefault="00E91C0E">
      <w:pPr>
        <w:pStyle w:val="FORMATTEXT"/>
        <w:jc w:val="both"/>
      </w:pPr>
      <w:r>
        <w:t xml:space="preserve">________________ </w:t>
      </w:r>
    </w:p>
    <w:p w:rsidR="00E91C0E" w:rsidRDefault="00E91C0E">
      <w:pPr>
        <w:pStyle w:val="FORMATTEXT"/>
        <w:ind w:firstLine="568"/>
        <w:jc w:val="both"/>
      </w:pPr>
      <w:r>
        <w:t xml:space="preserve">* Вероятно, ошибка оригинала. Следует читать "от 873/пр "Об утверждении сметных норм на капитальный ремонт оборудования",. - Примечание изготовителя базы данных. </w:t>
      </w:r>
    </w:p>
    <w:p w:rsidR="00E91C0E" w:rsidRDefault="00E91C0E">
      <w:pPr>
        <w:pStyle w:val="FORMATTEXT"/>
        <w:jc w:val="both"/>
      </w:pPr>
      <w:r>
        <w:t>          </w:t>
      </w:r>
    </w:p>
    <w:p w:rsidR="00E91C0E" w:rsidRDefault="00E91C0E">
      <w:pPr>
        <w:pStyle w:val="FORMATTEXT"/>
        <w:jc w:val="both"/>
      </w:pPr>
      <w:r>
        <w:t xml:space="preserve">________________ </w:t>
      </w:r>
    </w:p>
    <w:p w:rsidR="00E91C0E" w:rsidRDefault="00E91C0E">
      <w:pPr>
        <w:pStyle w:val="FORMATTEXT"/>
        <w:ind w:firstLine="568"/>
        <w:jc w:val="both"/>
      </w:pPr>
      <w:r>
        <w:t>** Вероятно, ошибка оригинала. Следует читать "от 874/пр "Об утверждении сметных норм на пусконаладочные работы",. - Примечание изготовителя базы данных.      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jc w:val="both"/>
      </w:pPr>
      <w:r>
        <w:t>   </w:t>
      </w:r>
    </w:p>
    <w:p w:rsidR="00E91C0E" w:rsidRDefault="00E91C0E">
      <w:pPr>
        <w:pStyle w:val="FORMATTEXT"/>
        <w:jc w:val="both"/>
      </w:pPr>
      <w:r>
        <w:t xml:space="preserve">              </w:t>
      </w:r>
    </w:p>
    <w:p w:rsidR="00E91C0E" w:rsidRDefault="00E91C0E">
      <w:pPr>
        <w:pStyle w:val="FORMATTEXT"/>
        <w:jc w:val="both"/>
      </w:pPr>
      <w:r>
        <w:t>приказываю:</w:t>
      </w:r>
    </w:p>
    <w:p w:rsidR="00E91C0E" w:rsidRDefault="00E91C0E">
      <w:pPr>
        <w:pStyle w:val="FORMATTEXT"/>
        <w:ind w:firstLine="568"/>
        <w:jc w:val="both"/>
      </w:pPr>
      <w:r>
        <w:t>Признать утратившими силу приказы Министерства строительства и жилищно-коммунального хозяйства Российской Федерации: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1) </w:t>
      </w:r>
      <w:r>
        <w:fldChar w:fldCharType="begin"/>
      </w:r>
      <w:r>
        <w:instrText xml:space="preserve"> HYPERLINK "kodeks://link/d?nd=456039002"\o"’’Об утверждении сметных нормативов (с изменениями на 29 марта 2017 года) (утратил силу на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28.04.2017 по 07.04.2020"</w:instrText>
      </w:r>
      <w:r>
        <w:fldChar w:fldCharType="separate"/>
      </w:r>
      <w:r>
        <w:rPr>
          <w:color w:val="BF2F1C"/>
          <w:u w:val="single"/>
        </w:rPr>
        <w:t>от 30 декабря 2016 г. N 1038/пр "Об утверждении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2) </w:t>
      </w:r>
      <w:r>
        <w:fldChar w:fldCharType="begin"/>
      </w:r>
      <w:r>
        <w:instrText xml:space="preserve"> HYPERLINK "kodeks://link/d?nd=456039001"\o"’’Об утверждении федеральных единичных расценок, федеральных сметных цен на материалы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28.04.2017 по 07.04.2020)"</w:instrText>
      </w:r>
      <w:r>
        <w:fldChar w:fldCharType="separate"/>
      </w:r>
      <w:r>
        <w:rPr>
          <w:color w:val="BF2F1C"/>
          <w:u w:val="single"/>
        </w:rPr>
        <w:t>от 30 декабря 2016 г. N 1039/пр "Об утверждении федеральных единичных расценок, федеральных сметных цен на материалы, изделия, конструкции и оборудование, применяемые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3) </w:t>
      </w:r>
      <w:r>
        <w:fldChar w:fldCharType="begin"/>
      </w:r>
      <w:r>
        <w:instrText xml:space="preserve"> HYPERLINK "kodeks://link/d?nd=456054159"\o"’’О внесении изменений в приказ Министерства строительства и жилищно-коммунального хозяйства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31.03.2017 по 07.04.20"</w:instrText>
      </w:r>
      <w:r>
        <w:fldChar w:fldCharType="separate"/>
      </w:r>
      <w:r>
        <w:rPr>
          <w:color w:val="BF2F1C"/>
          <w:u w:val="single"/>
        </w:rPr>
        <w:t>от 29 марта 2017 г. N 660/пр "О внесении изменений в приказ Министерства строительства и жилищно-коммунального хозяйства Российской Федерации от 30 декабря 2016 г. N 1038/пр "Об утверждении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4) </w:t>
      </w:r>
      <w:r>
        <w:fldChar w:fldCharType="begin"/>
      </w:r>
      <w:r>
        <w:instrText xml:space="preserve"> HYPERLINK "kodeks://link/d?nd=456054160"\o"’’О внесении изменений в приказ Министерства строительства и жилищно-коммунального хозяйства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31.03.2017 по 07.04.20"</w:instrText>
      </w:r>
      <w:r>
        <w:fldChar w:fldCharType="separate"/>
      </w:r>
      <w:r>
        <w:rPr>
          <w:color w:val="BF2F1C"/>
          <w:u w:val="single"/>
        </w:rPr>
        <w:t>от 29 марта 2017 г. N 661/пр "О внесении изменений в приказ Министерства строительства и жилищно-коммунального хозяйства Российской Федерации от 30 декабря 2016 г. N 1039/пр "Об утверждении федеральных единичных расценок, федеральных сметных цен на материалы, изделия и конструкции и оборудование, применяемые в строительстве, федеральных сметных расценок на эксплуатацию строительных машин и автотранспортных средств, федеральных сметных цен на перевозки грузов для строительства"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5) </w:t>
      </w:r>
      <w:r>
        <w:fldChar w:fldCharType="begin"/>
      </w:r>
      <w:r>
        <w:instrText xml:space="preserve"> HYPERLINK "kodeks://link/d?nd=456071727"\o"’’Об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15.06.2017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15.06.2017 по 07.04.20"</w:instrText>
      </w:r>
      <w:r>
        <w:fldChar w:fldCharType="separate"/>
      </w:r>
      <w:r>
        <w:rPr>
          <w:color w:val="BF2F1C"/>
          <w:u w:val="single"/>
        </w:rPr>
        <w:t>от 15 июня 2017 г. N 886/пр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6) </w:t>
      </w:r>
      <w:r>
        <w:fldChar w:fldCharType="begin"/>
      </w:r>
      <w:r>
        <w:instrText xml:space="preserve"> HYPERLINK "kodeks://link/d?nd=456099903"\o"’’Об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25.09.2017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25.09.2017 по 07.04.20"</w:instrText>
      </w:r>
      <w:r>
        <w:fldChar w:fldCharType="separate"/>
      </w:r>
      <w:r>
        <w:rPr>
          <w:color w:val="BF2F1C"/>
          <w:u w:val="single"/>
        </w:rPr>
        <w:t>от 25 сентября 2017 г. N 1251/пр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7) </w:t>
      </w:r>
      <w:r>
        <w:fldChar w:fldCharType="begin"/>
      </w:r>
      <w:r>
        <w:instrText xml:space="preserve"> HYPERLINK "kodeks://link/d?nd=456099908"\o"’’О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25.09.2017 по 07.04.2020)"</w:instrText>
      </w:r>
      <w:r>
        <w:fldChar w:fldCharType="separate"/>
      </w:r>
      <w:r>
        <w:rPr>
          <w:color w:val="BF2F1C"/>
          <w:u w:val="single"/>
        </w:rPr>
        <w:t>от 25 сентября 2017 г. N 1252/пр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8) </w:t>
      </w:r>
      <w:r>
        <w:fldChar w:fldCharType="begin"/>
      </w:r>
      <w:r>
        <w:instrText xml:space="preserve"> HYPERLINK "kodeks://link/d?nd=456099911"\o"’’О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25.09.2017 по 07.04.2020)"</w:instrText>
      </w:r>
      <w:r>
        <w:fldChar w:fldCharType="separate"/>
      </w:r>
      <w:r>
        <w:rPr>
          <w:color w:val="BF2F1C"/>
          <w:u w:val="single"/>
        </w:rPr>
        <w:t>от 25 сентября 2017 г. N 1253/пр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9) </w:t>
      </w:r>
      <w:r>
        <w:fldChar w:fldCharType="begin"/>
      </w:r>
      <w:r>
        <w:instrText xml:space="preserve"> HYPERLINK "kodeks://link/d?nd=456099907"\o"’’Об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25.09.2017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25.09.2017 по 07.04.20"</w:instrText>
      </w:r>
      <w:r>
        <w:fldChar w:fldCharType="separate"/>
      </w:r>
      <w:r>
        <w:rPr>
          <w:color w:val="BF2F1C"/>
          <w:u w:val="single"/>
        </w:rPr>
        <w:t>от 25 сентября 2017 г. N 1254/пр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10) </w:t>
      </w:r>
      <w:r>
        <w:fldChar w:fldCharType="begin"/>
      </w:r>
      <w:r>
        <w:instrText xml:space="preserve"> HYPERLINK "kodeks://link/d?nd=456099910"\o"’’О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 xml:space="preserve">от 28 сентября 2017 г. N 1278/пр "О внесении изменений в федеральный реестр сметных </w:t>
      </w:r>
      <w:r>
        <w:rPr>
          <w:color w:val="BF2F1C"/>
          <w:u w:val="single"/>
        </w:rPr>
        <w:lastRenderedPageBreak/>
        <w:t>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11) </w:t>
      </w:r>
      <w:r>
        <w:fldChar w:fldCharType="begin"/>
      </w:r>
      <w:r>
        <w:instrText xml:space="preserve"> HYPERLINK "kodeks://link/d?nd=456099906"\o"’’О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>28 сентября 2017 г. N 1279/пр "О внесении изменений в федеральный реестр сметных нормативов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12) </w:t>
      </w:r>
      <w:r>
        <w:fldChar w:fldCharType="begin"/>
      </w:r>
      <w:r>
        <w:instrText xml:space="preserve"> HYPERLINK "kodeks://link/d?nd=456099909"\o"’’О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>от 28 сентября 2017 г. N 1280/пр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13) </w:t>
      </w:r>
      <w:r>
        <w:fldChar w:fldCharType="begin"/>
      </w:r>
      <w:r>
        <w:instrText xml:space="preserve"> HYPERLINK "kodeks://link/d?nd=456099902"\o"’’Об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28.09.2017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07.04.20"</w:instrText>
      </w:r>
      <w:r>
        <w:fldChar w:fldCharType="separate"/>
      </w:r>
      <w:r>
        <w:rPr>
          <w:color w:val="BF2F1C"/>
          <w:u w:val="single"/>
        </w:rPr>
        <w:t>от 28 сентября 2017 г. N 1281/пр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14) </w:t>
      </w:r>
      <w:r>
        <w:fldChar w:fldCharType="begin"/>
      </w:r>
      <w:r>
        <w:instrText xml:space="preserve"> HYPERLINK "kodeks://link/d?nd=456099912"\o"’’О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>от 28 сентября 2017 г. N 1282/пр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15) </w:t>
      </w:r>
      <w:r>
        <w:fldChar w:fldCharType="begin"/>
      </w:r>
      <w:r>
        <w:instrText xml:space="preserve"> HYPERLINK "kodeks://link/d?nd=456099904"\o"’’Об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28.09.2017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07.04.20"</w:instrText>
      </w:r>
      <w:r>
        <w:fldChar w:fldCharType="separate"/>
      </w:r>
      <w:r>
        <w:rPr>
          <w:color w:val="BF2F1C"/>
          <w:u w:val="single"/>
        </w:rPr>
        <w:t>от 28 сентября 2017 г. N 1283/пр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16) </w:t>
      </w:r>
      <w:r>
        <w:fldChar w:fldCharType="begin"/>
      </w:r>
      <w:r>
        <w:instrText xml:space="preserve"> HYPERLINK "kodeks://link/d?nd=555603358"\o"’’О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>от 28 сентября 2017 г. N 1284/пр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17) </w:t>
      </w:r>
      <w:r>
        <w:fldChar w:fldCharType="begin"/>
      </w:r>
      <w:r>
        <w:instrText xml:space="preserve"> HYPERLINK "kodeks://link/d?nd=456099914"\o"’’Об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28.09.2017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07.04.20"</w:instrText>
      </w:r>
      <w:r>
        <w:fldChar w:fldCharType="separate"/>
      </w:r>
      <w:r>
        <w:rPr>
          <w:color w:val="BF2F1C"/>
          <w:u w:val="single"/>
        </w:rPr>
        <w:t>от 28 сентября 2017 г. N 1285/пр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18) </w:t>
      </w:r>
      <w:r>
        <w:fldChar w:fldCharType="begin"/>
      </w:r>
      <w:r>
        <w:instrText xml:space="preserve"> HYPERLINK "kodeks://link/d?nd=456099915&amp;point=mark=000000000000000000000000000000000000000000000000007D20K3"\o"’’О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07.04.2020)"</w:instrText>
      </w:r>
      <w:r>
        <w:fldChar w:fldCharType="separate"/>
      </w:r>
      <w:r>
        <w:rPr>
          <w:color w:val="BF2F1C"/>
          <w:u w:val="single"/>
        </w:rPr>
        <w:t>от 8 сентября 2017 г. N 1286/пр*  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E91C0E" w:rsidRDefault="00E91C0E">
      <w:pPr>
        <w:pStyle w:val="FORMATTEXT"/>
        <w:jc w:val="both"/>
      </w:pPr>
      <w:r>
        <w:t xml:space="preserve"> ________________ </w:t>
      </w:r>
    </w:p>
    <w:p w:rsidR="00E91C0E" w:rsidRDefault="00E91C0E">
      <w:pPr>
        <w:pStyle w:val="FORMATTEXT"/>
        <w:ind w:firstLine="568"/>
        <w:jc w:val="both"/>
      </w:pPr>
      <w:r>
        <w:t>* Вероятно, ошибка оригинала. Следует читать "от 28 сентября 2017 года N 1286/пр". - Примечание изготовителя базы данных.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jc w:val="both"/>
      </w:pPr>
      <w:r>
        <w:t xml:space="preserve">         </w:t>
      </w:r>
    </w:p>
    <w:p w:rsidR="00E91C0E" w:rsidRDefault="00E91C0E">
      <w:pPr>
        <w:pStyle w:val="FORMATTEXT"/>
        <w:ind w:firstLine="568"/>
        <w:jc w:val="both"/>
      </w:pPr>
      <w:r>
        <w:t xml:space="preserve">19) </w:t>
      </w:r>
      <w:r>
        <w:fldChar w:fldCharType="begin"/>
      </w:r>
      <w:r>
        <w:instrText xml:space="preserve"> HYPERLINK "kodeks://link/d?nd=456099913&amp;point=mark=000000000000000000000000000000000000000000000000007D20K3"\o"’’Об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28.09.2017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28.09.2017 по 07.04.20"</w:instrText>
      </w:r>
      <w:r>
        <w:fldChar w:fldCharType="separate"/>
      </w:r>
      <w:r>
        <w:rPr>
          <w:color w:val="BF2F1C"/>
          <w:u w:val="single"/>
        </w:rPr>
        <w:t>от 28 сентября 2017 г. 1287/пр "Об утверждении изменений в сметные нормативы";</w:t>
      </w:r>
      <w:r>
        <w:rPr>
          <w:color w:val="0000FF"/>
          <w:u w:val="single"/>
        </w:rPr>
        <w:t xml:space="preserve"> </w:t>
      </w:r>
      <w:r>
        <w:fldChar w:fldCharType="end"/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20) </w:t>
      </w:r>
      <w:r>
        <w:fldChar w:fldCharType="begin"/>
      </w:r>
      <w:r>
        <w:instrText xml:space="preserve"> HYPERLINK "kodeks://link/d?nd=556081658&amp;point=mark=000000000000000000000000000000000000000000000000007D20K3"\o"’’Об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24.11.2017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24.11.2017 по 07.04.20"</w:instrText>
      </w:r>
      <w:r>
        <w:fldChar w:fldCharType="separate"/>
      </w:r>
      <w:r>
        <w:rPr>
          <w:color w:val="BF2F1C"/>
          <w:u w:val="single"/>
        </w:rPr>
        <w:t>от 24 ноября 2017 г. N 1575/пр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21) </w:t>
      </w:r>
      <w:r>
        <w:fldChar w:fldCharType="begin"/>
      </w:r>
      <w:r>
        <w:instrText xml:space="preserve"> HYPERLINK "kodeks://link/d?nd=556255405&amp;point=mark=000000000000000000000000000000000000000000000000007D20K3"\o"’’Об утверждении изменений в сметные нормативы (утратил силу на основании приказа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10.01.2018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10.01.2018 по 07.04.20"</w:instrText>
      </w:r>
      <w:r>
        <w:fldChar w:fldCharType="separate"/>
      </w:r>
      <w:r>
        <w:rPr>
          <w:color w:val="BF2F1C"/>
          <w:u w:val="single"/>
        </w:rPr>
        <w:t>от 10 января 2018 г. N 9/пр "Об утверждении изменений в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22) </w:t>
      </w:r>
      <w:r>
        <w:fldChar w:fldCharType="begin"/>
      </w:r>
      <w:r>
        <w:instrText xml:space="preserve"> HYPERLINK "kodeks://link/d?nd=560851991&amp;point=mark=000000000000000000000000000000000000000000000000007D20K3"\o"’’О внесении изменений в федеральный реестр сметных нормативов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18.07.2019 по 07.04.2020)"</w:instrText>
      </w:r>
      <w:r>
        <w:fldChar w:fldCharType="separate"/>
      </w:r>
      <w:r>
        <w:rPr>
          <w:color w:val="BF2F1C"/>
          <w:u w:val="single"/>
        </w:rPr>
        <w:t>от 18 июля 2019 г. N 408/пр "О внесении изменений в федеральный реестр сметных нормативов"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ind w:firstLine="568"/>
        <w:jc w:val="both"/>
      </w:pPr>
      <w:r>
        <w:t xml:space="preserve">23) </w:t>
      </w:r>
      <w:r>
        <w:fldChar w:fldCharType="begin"/>
      </w:r>
      <w:r>
        <w:instrText xml:space="preserve"> HYPERLINK "kodeks://link/d?nd=560863371&amp;point=mark=000000000000000000000000000000000000000000000000007D20K3"\o"’’Об утверждении изменений в государственные сметные нормативы (утратил силу на основании ...’’</w:instrText>
      </w:r>
    </w:p>
    <w:p w:rsidR="00E91C0E" w:rsidRDefault="00E91C0E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:rsidR="00E91C0E" w:rsidRDefault="00E91C0E">
      <w:pPr>
        <w:pStyle w:val="FORMATTEXT"/>
        <w:ind w:firstLine="568"/>
        <w:jc w:val="both"/>
      </w:pPr>
      <w:r>
        <w:instrText>Статус: недействующий  (действ. с 18.07.2019 по 07.04.2020)"</w:instrText>
      </w:r>
      <w:r>
        <w:fldChar w:fldCharType="separate"/>
      </w:r>
      <w:r>
        <w:rPr>
          <w:color w:val="BF2F1C"/>
          <w:u w:val="single"/>
        </w:rPr>
        <w:t>от 18 июля 2019 г. N 409/пр "Об утверждении изменений в государственные сметные нормативы"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E91C0E" w:rsidRDefault="00E91C0E">
      <w:pPr>
        <w:pStyle w:val="FORMATTEXT"/>
        <w:ind w:firstLine="568"/>
        <w:jc w:val="both"/>
      </w:pPr>
    </w:p>
    <w:p w:rsidR="00E91C0E" w:rsidRDefault="00E91C0E">
      <w:pPr>
        <w:pStyle w:val="FORMATTEXT"/>
        <w:jc w:val="right"/>
      </w:pPr>
      <w:r>
        <w:t>Министр</w:t>
      </w:r>
    </w:p>
    <w:p w:rsidR="00E91C0E" w:rsidRDefault="00E91C0E">
      <w:pPr>
        <w:pStyle w:val="FORMATTEXT"/>
        <w:jc w:val="right"/>
      </w:pPr>
      <w:r>
        <w:t xml:space="preserve">В.В.Якушев </w:t>
      </w:r>
    </w:p>
    <w:p w:rsidR="00E91C0E" w:rsidRDefault="00E91C0E">
      <w:pPr>
        <w:pStyle w:val="FORMATTEXT"/>
        <w:jc w:val="both"/>
      </w:pPr>
      <w:r>
        <w:t>Электронный текст документа</w:t>
      </w:r>
    </w:p>
    <w:p w:rsidR="00E91C0E" w:rsidRDefault="00E91C0E">
      <w:pPr>
        <w:pStyle w:val="FORMATTEXT"/>
        <w:jc w:val="both"/>
      </w:pPr>
      <w:r>
        <w:t>подготовлен АО "Кодекс" и сверен по:</w:t>
      </w:r>
    </w:p>
    <w:p w:rsidR="00E91C0E" w:rsidRDefault="00E91C0E">
      <w:pPr>
        <w:pStyle w:val="FORMATTEXT"/>
        <w:jc w:val="both"/>
      </w:pPr>
      <w:r>
        <w:t>официальный сайт</w:t>
      </w:r>
    </w:p>
    <w:p w:rsidR="00E91C0E" w:rsidRDefault="00E91C0E">
      <w:pPr>
        <w:pStyle w:val="FORMATTEXT"/>
        <w:jc w:val="both"/>
      </w:pPr>
      <w:r>
        <w:t>Минстроя России</w:t>
      </w:r>
    </w:p>
    <w:p w:rsidR="00E91C0E" w:rsidRDefault="00E91C0E">
      <w:pPr>
        <w:pStyle w:val="FORMATTEXT"/>
        <w:jc w:val="both"/>
      </w:pPr>
      <w:r>
        <w:t>www.minstroyrf.ru</w:t>
      </w:r>
    </w:p>
    <w:p w:rsidR="00E91C0E" w:rsidRDefault="00E91C0E">
      <w:pPr>
        <w:pStyle w:val="FORMATTEXT"/>
        <w:jc w:val="both"/>
      </w:pPr>
      <w:r>
        <w:t>по состоянию на 21.04.2020</w:t>
      </w:r>
    </w:p>
    <w:p w:rsidR="00E91C0E" w:rsidRDefault="00E91C0E">
      <w:pPr>
        <w:pStyle w:val="FORMATTEXT"/>
        <w:jc w:val="both"/>
      </w:pPr>
    </w:p>
    <w:p w:rsidR="00E91C0E" w:rsidRDefault="00E91C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"kodeks://link/d?nd=564719236"\o"’’О признании утратившими силу некоторых приказов Министерства строительства и жилищно-коммунального ...’’</w:instrText>
      </w:r>
    </w:p>
    <w:p w:rsidR="00E91C0E" w:rsidRDefault="00E91C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Министерства строительства и жилищно-коммунального хозяйства Российской Федерации от 08.04.2020 N 195/пр</w:instrText>
      </w:r>
    </w:p>
    <w:p w:rsidR="00E91C0E" w:rsidRDefault="00E91C0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08.04.2020"</w:instrText>
      </w:r>
      <w:r w:rsidR="007D07DE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признании утратившими силу некоторых приказов Министерства строительства и жилищно-коммунального хозяйства Российской Федерации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E91C0E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0E" w:rsidRDefault="00E91C0E">
      <w:pPr>
        <w:spacing w:after="0" w:line="240" w:lineRule="auto"/>
      </w:pPr>
      <w:r>
        <w:separator/>
      </w:r>
    </w:p>
  </w:endnote>
  <w:endnote w:type="continuationSeparator" w:id="0">
    <w:p w:rsidR="00E91C0E" w:rsidRDefault="00E9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0E" w:rsidRDefault="00E91C0E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0E" w:rsidRDefault="00E91C0E">
      <w:pPr>
        <w:spacing w:after="0" w:line="240" w:lineRule="auto"/>
      </w:pPr>
      <w:r>
        <w:separator/>
      </w:r>
    </w:p>
  </w:footnote>
  <w:footnote w:type="continuationSeparator" w:id="0">
    <w:p w:rsidR="00E91C0E" w:rsidRDefault="00E9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0E" w:rsidRDefault="00E91C0E">
    <w:pPr>
      <w:pStyle w:val="COLTOP"/>
      <w:rPr>
        <w:rFonts w:cs="Arial, sans-serif"/>
      </w:rPr>
    </w:pPr>
    <w:r>
      <w:rPr>
        <w:rFonts w:cs="Arial, sans-serif"/>
      </w:rPr>
      <w:t xml:space="preserve">О признании утратившими силу некоторых приказов Министерства строительства и жилищно-коммунального хозяйства Российской Федерации </w:t>
    </w:r>
  </w:p>
  <w:p w:rsidR="00E91C0E" w:rsidRDefault="00E91C0E">
    <w:pPr>
      <w:pStyle w:val="COLTOP"/>
    </w:pPr>
    <w:r>
      <w:rPr>
        <w:rFonts w:cs="Arial, sans-serif"/>
        <w:i/>
        <w:iCs/>
      </w:rPr>
      <w:t>Приказ Министерства строительства и жилищно-коммунального хозяйства Российской Федерации от 08.04.2020 N 195/пр</w:t>
    </w:r>
  </w:p>
  <w:p w:rsidR="00E91C0E" w:rsidRDefault="00E91C0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DE"/>
    <w:rsid w:val="00621C85"/>
    <w:rsid w:val="007D07DE"/>
    <w:rsid w:val="00E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приказов Министерства строительства и жилищно-коммунального хозяйства Российской Федерации</vt:lpstr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приказов Министерства строительства и жилищно-коммунального хозяйства Российской Федерации</dc:title>
  <dc:creator>Ольга Кононова</dc:creator>
  <cp:lastModifiedBy>Администратор</cp:lastModifiedBy>
  <cp:revision>2</cp:revision>
  <dcterms:created xsi:type="dcterms:W3CDTF">2020-05-21T07:09:00Z</dcterms:created>
  <dcterms:modified xsi:type="dcterms:W3CDTF">2020-05-21T07:09:00Z</dcterms:modified>
</cp:coreProperties>
</file>