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734A2" w:rsidTr="003734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34A2" w:rsidRDefault="003734A2">
            <w:pPr>
              <w:pStyle w:val="ConsPlusNormal"/>
              <w:outlineLvl w:val="0"/>
            </w:pPr>
            <w:bookmarkStart w:id="0" w:name="_GoBack"/>
            <w:bookmarkEnd w:id="0"/>
            <w:r>
              <w:t>13 января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734A2" w:rsidRDefault="003734A2">
            <w:pPr>
              <w:pStyle w:val="ConsPlusNormal"/>
              <w:jc w:val="right"/>
              <w:outlineLvl w:val="0"/>
            </w:pPr>
            <w:r>
              <w:t>N 11</w:t>
            </w:r>
          </w:p>
        </w:tc>
      </w:tr>
    </w:tbl>
    <w:p w:rsidR="003734A2" w:rsidRDefault="003734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34A2" w:rsidRDefault="003734A2">
      <w:pPr>
        <w:pStyle w:val="ConsPlusNormal"/>
        <w:jc w:val="both"/>
      </w:pPr>
    </w:p>
    <w:p w:rsidR="003734A2" w:rsidRDefault="003734A2">
      <w:pPr>
        <w:pStyle w:val="ConsPlusTitle"/>
        <w:jc w:val="center"/>
      </w:pPr>
      <w:r>
        <w:t>УКАЗ</w:t>
      </w:r>
    </w:p>
    <w:p w:rsidR="003734A2" w:rsidRDefault="003734A2">
      <w:pPr>
        <w:pStyle w:val="ConsPlusTitle"/>
        <w:jc w:val="center"/>
      </w:pPr>
    </w:p>
    <w:p w:rsidR="003734A2" w:rsidRDefault="003734A2">
      <w:pPr>
        <w:pStyle w:val="ConsPlusTitle"/>
        <w:jc w:val="center"/>
      </w:pPr>
      <w:r>
        <w:t>ГУБЕРНАТОРА НОВГОРОДСКОЙ ОБЛАСТИ</w:t>
      </w:r>
    </w:p>
    <w:p w:rsidR="003734A2" w:rsidRDefault="003734A2">
      <w:pPr>
        <w:pStyle w:val="ConsPlusTitle"/>
        <w:jc w:val="center"/>
      </w:pPr>
    </w:p>
    <w:p w:rsidR="003734A2" w:rsidRDefault="003734A2">
      <w:pPr>
        <w:pStyle w:val="ConsPlusTitle"/>
        <w:jc w:val="center"/>
      </w:pPr>
      <w:r>
        <w:t>ОБ УТВЕРЖДЕНИИ ПЛАНА ПРОТИВОДЕЙСТВИЯ КОРРУПЦИИ В ОРГАНАХ</w:t>
      </w:r>
    </w:p>
    <w:p w:rsidR="003734A2" w:rsidRDefault="003734A2">
      <w:pPr>
        <w:pStyle w:val="ConsPlusTitle"/>
        <w:jc w:val="center"/>
      </w:pPr>
      <w:r>
        <w:t>ИСПОЛНИТЕЛЬНОЙ ВЛАСТИ НОВГОРОДСКОЙ ОБЛАСТИ</w:t>
      </w:r>
    </w:p>
    <w:p w:rsidR="003734A2" w:rsidRDefault="003734A2">
      <w:pPr>
        <w:pStyle w:val="ConsPlusTitle"/>
        <w:jc w:val="center"/>
      </w:pPr>
      <w:r>
        <w:t>НА 2021 - 2024 ГОДЫ</w:t>
      </w:r>
    </w:p>
    <w:p w:rsidR="003734A2" w:rsidRDefault="003734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34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A2" w:rsidRDefault="003734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A2" w:rsidRDefault="003734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34A2" w:rsidRDefault="003734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34A2" w:rsidRDefault="003734A2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Новгородской области</w:t>
            </w:r>
          </w:p>
          <w:p w:rsidR="003734A2" w:rsidRDefault="003734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02.07.2021 </w:t>
            </w:r>
            <w:hyperlink r:id="rId4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 xml:space="preserve">, от 28.09.2021 </w:t>
            </w:r>
            <w:hyperlink r:id="rId5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 xml:space="preserve">, от 12.11.2021 </w:t>
            </w:r>
            <w:hyperlink r:id="rId6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>,</w:t>
            </w:r>
          </w:p>
          <w:p w:rsidR="003734A2" w:rsidRDefault="003734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19.05.2022 </w:t>
            </w:r>
            <w:hyperlink r:id="rId7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A2" w:rsidRDefault="003734A2">
            <w:pPr>
              <w:pStyle w:val="ConsPlusNormal"/>
            </w:pPr>
          </w:p>
        </w:tc>
      </w:tr>
    </w:tbl>
    <w:p w:rsidR="003734A2" w:rsidRDefault="003734A2">
      <w:pPr>
        <w:pStyle w:val="ConsPlusNormal"/>
        <w:jc w:val="both"/>
      </w:pPr>
    </w:p>
    <w:p w:rsidR="003734A2" w:rsidRDefault="003734A2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3 статьи 4</w:t>
        </w:r>
      </w:hyperlink>
      <w:r>
        <w:t xml:space="preserve"> областного закона от 31.08.2009 N 595-ОЗ "О реализации федеральных законов о противодействии коррупции на территории Новгородской области":</w:t>
      </w:r>
    </w:p>
    <w:p w:rsidR="003734A2" w:rsidRDefault="003734A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>
        <w:r>
          <w:rPr>
            <w:color w:val="0000FF"/>
          </w:rPr>
          <w:t>план</w:t>
        </w:r>
      </w:hyperlink>
      <w:r>
        <w:t xml:space="preserve"> противодействия коррупции в органах исполнительной власти Новгородской области на 2021 - 2024 годы (далее План).</w:t>
      </w:r>
    </w:p>
    <w:p w:rsidR="003734A2" w:rsidRDefault="003734A2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Указа</w:t>
        </w:r>
      </w:hyperlink>
      <w:r>
        <w:t xml:space="preserve"> Губернатора Новгородской области от 28.09.2021 N 469)</w:t>
      </w:r>
    </w:p>
    <w:p w:rsidR="003734A2" w:rsidRDefault="003734A2">
      <w:pPr>
        <w:pStyle w:val="ConsPlusNormal"/>
        <w:spacing w:before="220"/>
        <w:ind w:firstLine="540"/>
        <w:jc w:val="both"/>
      </w:pPr>
      <w:r>
        <w:t>2. Руководителям органов исполнительной власти Новгородской области, структурных подразделений Администрации Губернатора Новгородской области представлять информацию о ходе выполнения мероприятий Плана в отдел Администрации Губернатора Новгородской области по профилактике коррупционных и иных правонарушений ежеквартально к первому числу месяца, следующего за отчетным периодом.</w:t>
      </w:r>
    </w:p>
    <w:p w:rsidR="003734A2" w:rsidRDefault="003734A2">
      <w:pPr>
        <w:pStyle w:val="ConsPlusNormal"/>
        <w:spacing w:before="220"/>
        <w:ind w:firstLine="540"/>
        <w:jc w:val="both"/>
      </w:pPr>
      <w:r>
        <w:t>3. Рекомендовать Счетной палате Новгородской области представлять информацию о ходе выполнения мероприятий Плана в отдел Администрации Губернатора Новгородской области по профилактике коррупционных и иных правонарушений к 1 января 2022 года, 1 января 2023 года, 1 января 2024 года и 1 января 2025 года.</w:t>
      </w:r>
    </w:p>
    <w:p w:rsidR="003734A2" w:rsidRDefault="003734A2">
      <w:pPr>
        <w:pStyle w:val="ConsPlusNormal"/>
        <w:jc w:val="both"/>
      </w:pPr>
      <w:r>
        <w:t xml:space="preserve">(п. 3 в ред. </w:t>
      </w:r>
      <w:hyperlink r:id="rId10">
        <w:r>
          <w:rPr>
            <w:color w:val="0000FF"/>
          </w:rPr>
          <w:t>Указа</w:t>
        </w:r>
      </w:hyperlink>
      <w:r>
        <w:t xml:space="preserve"> Губернатора Новгородской области от 28.09.2021 N 469)</w:t>
      </w:r>
    </w:p>
    <w:p w:rsidR="003734A2" w:rsidRDefault="003734A2">
      <w:pPr>
        <w:pStyle w:val="ConsPlusNormal"/>
        <w:spacing w:before="220"/>
        <w:ind w:firstLine="540"/>
        <w:jc w:val="both"/>
      </w:pPr>
      <w:r>
        <w:t>4. Отделу Администрации Губернатора Новгородской области по профилактике коррупционных и иных правонарушений представлять информацию по мониторингу Плана в комиссию по координации работы по противодействию коррупции в Новгородской области ежеквартально до 15 числа месяца, следующего за отчетным периодом, по итогам года - к 15 января года, следующего за отчетным.</w:t>
      </w:r>
    </w:p>
    <w:p w:rsidR="003734A2" w:rsidRDefault="003734A2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 Новгородской области в пределах своих полномочий внести соответствующие изменения в планы противодействия коррупции в органах местного самоуправления Новгородской области.</w:t>
      </w:r>
    </w:p>
    <w:p w:rsidR="003734A2" w:rsidRDefault="003734A2">
      <w:pPr>
        <w:pStyle w:val="ConsPlusNormal"/>
        <w:spacing w:before="220"/>
        <w:ind w:firstLine="540"/>
        <w:jc w:val="both"/>
      </w:pPr>
      <w:r>
        <w:t>6. Контроль за выполнением указа возложить на заместителя Губернатора Новгородской области - руководителя Администрации Губернатора Новгородской области Данилова А.В.</w:t>
      </w:r>
    </w:p>
    <w:p w:rsidR="003734A2" w:rsidRDefault="003734A2">
      <w:pPr>
        <w:pStyle w:val="ConsPlusNormal"/>
        <w:spacing w:before="220"/>
        <w:ind w:firstLine="540"/>
        <w:jc w:val="both"/>
      </w:pPr>
      <w:r>
        <w:t>7. Опубликовать указ в газете "Новгородские ведомости".</w:t>
      </w:r>
    </w:p>
    <w:p w:rsidR="003734A2" w:rsidRDefault="003734A2">
      <w:pPr>
        <w:pStyle w:val="ConsPlusNormal"/>
        <w:jc w:val="both"/>
      </w:pPr>
    </w:p>
    <w:p w:rsidR="003734A2" w:rsidRDefault="003734A2">
      <w:pPr>
        <w:pStyle w:val="ConsPlusNormal"/>
        <w:jc w:val="right"/>
      </w:pPr>
      <w:r>
        <w:t>Губернатор Новгородской области</w:t>
      </w:r>
    </w:p>
    <w:p w:rsidR="003734A2" w:rsidRDefault="003734A2">
      <w:pPr>
        <w:pStyle w:val="ConsPlusNormal"/>
        <w:jc w:val="right"/>
      </w:pPr>
      <w:r>
        <w:t>А.С.НИКИТИН</w:t>
      </w:r>
    </w:p>
    <w:p w:rsidR="003734A2" w:rsidRDefault="003734A2">
      <w:pPr>
        <w:pStyle w:val="ConsPlusNormal"/>
        <w:jc w:val="both"/>
      </w:pPr>
    </w:p>
    <w:p w:rsidR="003734A2" w:rsidRDefault="003734A2">
      <w:pPr>
        <w:pStyle w:val="ConsPlusNormal"/>
        <w:jc w:val="both"/>
      </w:pPr>
    </w:p>
    <w:p w:rsidR="003734A2" w:rsidRDefault="003734A2">
      <w:pPr>
        <w:pStyle w:val="ConsPlusNormal"/>
        <w:jc w:val="both"/>
      </w:pPr>
    </w:p>
    <w:p w:rsidR="003734A2" w:rsidRDefault="003734A2">
      <w:pPr>
        <w:pStyle w:val="ConsPlusNormal"/>
        <w:jc w:val="both"/>
      </w:pPr>
    </w:p>
    <w:p w:rsidR="003734A2" w:rsidRDefault="003734A2">
      <w:pPr>
        <w:pStyle w:val="ConsPlusNormal"/>
        <w:jc w:val="both"/>
      </w:pPr>
    </w:p>
    <w:p w:rsidR="003734A2" w:rsidRDefault="003734A2">
      <w:pPr>
        <w:pStyle w:val="ConsPlusNormal"/>
        <w:jc w:val="right"/>
        <w:outlineLvl w:val="0"/>
      </w:pPr>
      <w:r>
        <w:t>Утвержден</w:t>
      </w:r>
    </w:p>
    <w:p w:rsidR="003734A2" w:rsidRDefault="003734A2">
      <w:pPr>
        <w:pStyle w:val="ConsPlusNormal"/>
        <w:jc w:val="right"/>
      </w:pPr>
      <w:r>
        <w:t>указом</w:t>
      </w:r>
    </w:p>
    <w:p w:rsidR="003734A2" w:rsidRDefault="003734A2">
      <w:pPr>
        <w:pStyle w:val="ConsPlusNormal"/>
        <w:jc w:val="right"/>
      </w:pPr>
      <w:r>
        <w:t>Губернатора Новгородской области</w:t>
      </w:r>
    </w:p>
    <w:p w:rsidR="003734A2" w:rsidRDefault="003734A2">
      <w:pPr>
        <w:pStyle w:val="ConsPlusNormal"/>
        <w:jc w:val="right"/>
      </w:pPr>
      <w:r>
        <w:t>13.01.2021 N 11</w:t>
      </w:r>
    </w:p>
    <w:p w:rsidR="003734A2" w:rsidRDefault="003734A2">
      <w:pPr>
        <w:pStyle w:val="ConsPlusNormal"/>
        <w:jc w:val="both"/>
      </w:pPr>
    </w:p>
    <w:p w:rsidR="003734A2" w:rsidRDefault="003734A2">
      <w:pPr>
        <w:pStyle w:val="ConsPlusTitle"/>
        <w:jc w:val="center"/>
      </w:pPr>
      <w:bookmarkStart w:id="1" w:name="P39"/>
      <w:bookmarkEnd w:id="1"/>
      <w:r>
        <w:t>ПЛАН</w:t>
      </w:r>
    </w:p>
    <w:p w:rsidR="003734A2" w:rsidRDefault="003734A2">
      <w:pPr>
        <w:pStyle w:val="ConsPlusTitle"/>
        <w:jc w:val="center"/>
      </w:pPr>
      <w:r>
        <w:t>ПРОТИВОДЕЙСТВИЯ КОРРУПЦИИ В ОРГАНАХ ИСПОЛНИТЕЛЬНОЙ ВЛАСТИ</w:t>
      </w:r>
    </w:p>
    <w:p w:rsidR="003734A2" w:rsidRDefault="003734A2">
      <w:pPr>
        <w:pStyle w:val="ConsPlusTitle"/>
        <w:jc w:val="center"/>
      </w:pPr>
      <w:r>
        <w:t>НОВГОРОДСКОЙ ОБЛАСТИ НА 2021 - 2024 ГОДЫ</w:t>
      </w:r>
    </w:p>
    <w:p w:rsidR="003734A2" w:rsidRDefault="003734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34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A2" w:rsidRDefault="003734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A2" w:rsidRDefault="003734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34A2" w:rsidRDefault="003734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34A2" w:rsidRDefault="003734A2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Новгородской области</w:t>
            </w:r>
          </w:p>
          <w:p w:rsidR="003734A2" w:rsidRDefault="003734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02.07.2021 </w:t>
            </w:r>
            <w:hyperlink r:id="rId1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 xml:space="preserve">, от 28.09.2021 </w:t>
            </w:r>
            <w:hyperlink r:id="rId12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 xml:space="preserve">, от 12.11.2021 </w:t>
            </w:r>
            <w:hyperlink r:id="rId13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>,</w:t>
            </w:r>
          </w:p>
          <w:p w:rsidR="003734A2" w:rsidRDefault="003734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19.05.2022 </w:t>
            </w:r>
            <w:hyperlink r:id="rId14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A2" w:rsidRDefault="003734A2">
            <w:pPr>
              <w:pStyle w:val="ConsPlusNormal"/>
            </w:pPr>
          </w:p>
        </w:tc>
      </w:tr>
    </w:tbl>
    <w:p w:rsidR="003734A2" w:rsidRDefault="003734A2">
      <w:pPr>
        <w:pStyle w:val="ConsPlusNormal"/>
        <w:jc w:val="both"/>
      </w:pPr>
    </w:p>
    <w:p w:rsidR="003734A2" w:rsidRDefault="003734A2">
      <w:pPr>
        <w:pStyle w:val="ConsPlusNormal"/>
        <w:sectPr w:rsidR="003734A2" w:rsidSect="001C53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7880"/>
        <w:gridCol w:w="2098"/>
        <w:gridCol w:w="2835"/>
      </w:tblGrid>
      <w:tr w:rsidR="003734A2">
        <w:tc>
          <w:tcPr>
            <w:tcW w:w="737" w:type="dxa"/>
            <w:vAlign w:val="center"/>
          </w:tcPr>
          <w:p w:rsidR="003734A2" w:rsidRDefault="003734A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880" w:type="dxa"/>
            <w:vAlign w:val="center"/>
          </w:tcPr>
          <w:p w:rsidR="003734A2" w:rsidRDefault="003734A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98" w:type="dxa"/>
            <w:vAlign w:val="center"/>
          </w:tcPr>
          <w:p w:rsidR="003734A2" w:rsidRDefault="003734A2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835" w:type="dxa"/>
            <w:vAlign w:val="center"/>
          </w:tcPr>
          <w:p w:rsidR="003734A2" w:rsidRDefault="003734A2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3734A2">
        <w:tc>
          <w:tcPr>
            <w:tcW w:w="737" w:type="dxa"/>
            <w:vAlign w:val="center"/>
          </w:tcPr>
          <w:p w:rsidR="003734A2" w:rsidRDefault="003734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80" w:type="dxa"/>
            <w:vAlign w:val="center"/>
          </w:tcPr>
          <w:p w:rsidR="003734A2" w:rsidRDefault="003734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3734A2" w:rsidRDefault="003734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3734A2" w:rsidRDefault="003734A2">
            <w:pPr>
              <w:pStyle w:val="ConsPlusNormal"/>
              <w:jc w:val="center"/>
            </w:pPr>
            <w:r>
              <w:t>4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12813" w:type="dxa"/>
            <w:gridSpan w:val="3"/>
          </w:tcPr>
          <w:p w:rsidR="003734A2" w:rsidRDefault="003734A2">
            <w:pPr>
              <w:pStyle w:val="ConsPlusNormal"/>
              <w:jc w:val="both"/>
            </w:pPr>
            <w:r>
              <w:t>Организационные мероприятия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Обеспечение деятельности комиссии по координации работы по противодействию коррупции в Новгородской области, подготовка материалов к заседаниям и контроль за исполнением принятых ею решений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Обеспечение деятельности комиссии по соблюдению требований к служебному поведению государственных гражданских служащих, замещающих должности председателей комитетов Новгородской области, начальников инспекций Новгородской области, а также граждан, замещавших должности государственной гражданской службы Новгородской области в Правительстве Новгородской области и должности председателей комитетов Новгородской области, начальников управлений Новгородской области, начальников инспекций Новгородской области, и урегулированию конфликта интересов, образованной Правительством Новгородской области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880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Осуществление контроля за реализацией плана противодействия коррупции в органах исполнительной власти Новгородской области на 2021 - 2024 годы (далее План), в том числе путем мониторинга эффективности реализации мер по противодействию коррупции, предусмотренных Планом</w:t>
            </w:r>
          </w:p>
        </w:tc>
        <w:tc>
          <w:tcPr>
            <w:tcW w:w="2098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 xml:space="preserve">(в ред. </w:t>
            </w:r>
            <w:hyperlink r:id="rId15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28.09.2021 N 469)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7880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Представление в отдел Администрации Губернатора Новгородской области по профилактике коррупционных и иных правонарушений предложений в проект плана противодействия коррупции в органах исполнительной власти Новгородской области на 2025 - 2028 годы</w:t>
            </w:r>
          </w:p>
        </w:tc>
        <w:tc>
          <w:tcPr>
            <w:tcW w:w="2098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до 1 ноября 2024 года</w:t>
            </w:r>
          </w:p>
        </w:tc>
        <w:tc>
          <w:tcPr>
            <w:tcW w:w="2835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lastRenderedPageBreak/>
              <w:t xml:space="preserve">(п. 1.4 в ред. </w:t>
            </w:r>
            <w:hyperlink r:id="rId16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28.09.2021 N 469)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7880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Подготовка проекта плана противодействия коррупции в органах исполнительной власти Новгородской области на 2025 - 2028 годы</w:t>
            </w:r>
          </w:p>
        </w:tc>
        <w:tc>
          <w:tcPr>
            <w:tcW w:w="2098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до 1 декабря 2024 года</w:t>
            </w:r>
          </w:p>
        </w:tc>
        <w:tc>
          <w:tcPr>
            <w:tcW w:w="2835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 xml:space="preserve">(п. 1.5 в ред. </w:t>
            </w:r>
            <w:hyperlink r:id="rId17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28.09.2021 N 469)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Разработка проектов планов противодействия коррупции в органах исполнительной власти области, проведение их общественных обсуждений (с привлечением экспертного сообщества) и их утверждение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7880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Представление в Администрацию Губернатора Новгородской области информации о реализации планов противодействия коррупции, утвержденных в органах исполнительной власти области</w:t>
            </w:r>
          </w:p>
        </w:tc>
        <w:tc>
          <w:tcPr>
            <w:tcW w:w="2098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до 20 декабря 2021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до 20 декабря 2022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до 20 декабря 2023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до 20 декабря 2024 года</w:t>
            </w:r>
          </w:p>
        </w:tc>
        <w:tc>
          <w:tcPr>
            <w:tcW w:w="2835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28.09.2021 N 469)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12813" w:type="dxa"/>
            <w:gridSpan w:val="3"/>
          </w:tcPr>
          <w:p w:rsidR="003734A2" w:rsidRDefault="003734A2">
            <w:pPr>
              <w:pStyle w:val="ConsPlusNormal"/>
              <w:jc w:val="both"/>
            </w:pPr>
            <w:r>
              <w:t>Антикоррупционные мероприятия при замещении государственных должностей Новгородской области и при прохождении государственной гражданской службы Новгородской области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Взаимодействие с правоохранительными органами в целях получения информации о лицах, претендующих на поступление на государственную гражданскую службу Новгородской области, об их причастности к противоправной деятельности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Обеспечение представления сведений о доходах, об имуществе и обязательствах имущественного характера гражданами, претендующими на замещение государственных должностей Новгородской области, для которых федеральными законами не предусмотрено иное, должностей государственной гражданской службы Новгородской области, осуществление анализа таких сведений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при поступлении на государственную службу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7880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Обеспечение представления сведений о доходах, расходах, об имуществе и обязательствах имущественного характера лицами, замещающими государственные должности Новгородской области, для которых федеральными законами не предусмотрено иное, государственными гражданскими служащими Новгородской области</w:t>
            </w:r>
          </w:p>
        </w:tc>
        <w:tc>
          <w:tcPr>
            <w:tcW w:w="2098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январь - апрель 2021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январь - апрель 2022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январь - апрель 2023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январь - апрель 2024 года</w:t>
            </w:r>
          </w:p>
        </w:tc>
        <w:tc>
          <w:tcPr>
            <w:tcW w:w="2835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28.09.2021 N 469)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7880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Осуществление анализа сведений о доходах, расходах, об имуществе и обязательствах имущественного характера, представленных лицами, замещающими государственные должности Новгородской области, для которых федеральными законами не предусмотрено иное, и государственными гражданскими служащими Новгородской области</w:t>
            </w:r>
          </w:p>
        </w:tc>
        <w:tc>
          <w:tcPr>
            <w:tcW w:w="2098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май - август 2021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май - август 2022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май - август 2023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май - август 2024 года</w:t>
            </w:r>
          </w:p>
        </w:tc>
        <w:tc>
          <w:tcPr>
            <w:tcW w:w="2835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28.09.2021 N 469)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Организация работы по обеспечению соблюдения государственными гражданскими служащими Новгородской области и лицами, замещающими государственные должности Новгородской области,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Проведение проверок в установленном порядке с применением соответствующих мер ответственности по случаям несоблюдения государственными гражданскими служащими Новгородской области и лицами, замещающими государственные должности Новгородской области,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при поступлении информации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both"/>
            </w:pPr>
            <w:r>
              <w:t>должностные лица, осуществляющие полномочия представителя нанимателя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 xml:space="preserve">Организация работы по соблюдению гражданами, замещавшими должности государственной гражданской службы Новгородской области, ограничений при заключении ими после увольнения с государственной гражданской службы Новгородской области трудового договора и (или) гражданско-правового договора в случаях, предусмотренных </w:t>
            </w:r>
            <w:hyperlink r:id="rId21">
              <w:r>
                <w:rPr>
                  <w:color w:val="0000FF"/>
                </w:rPr>
                <w:t>статьей 12</w:t>
              </w:r>
            </w:hyperlink>
            <w: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7880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 xml:space="preserve">Организация работы по размещению сведений о доходах, об имуществе и обязательствах имущественного характера лиц, замещающих государственные должности Новгородской области, для которых федеральными законами не </w:t>
            </w:r>
            <w:r>
              <w:lastRenderedPageBreak/>
              <w:t>предусмотрено иное, государственных гражданских служащих Новгородской области, руководителей областных государственных учреждений, их супругов и несовершеннолетних детей на официальных сайтах Правительства Новгородской области, органов исполнительной власти области в информационно-телекоммуникационной сети "Интернет" в соответствии с законодательством Российской Федерации</w:t>
            </w:r>
          </w:p>
        </w:tc>
        <w:tc>
          <w:tcPr>
            <w:tcW w:w="2098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lastRenderedPageBreak/>
              <w:t>не позднее 30 мая 2021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lastRenderedPageBreak/>
              <w:t>не позднее 30 мая 2022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не позднее 30 мая 2023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не позднее 30 мая 2024 года</w:t>
            </w:r>
          </w:p>
        </w:tc>
        <w:tc>
          <w:tcPr>
            <w:tcW w:w="2835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lastRenderedPageBreak/>
              <w:t xml:space="preserve">отдел Администрации Губернатора Новгородской области по профилактике </w:t>
            </w:r>
            <w:r>
              <w:lastRenderedPageBreak/>
              <w:t>коррупционных и иных правонарушений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both"/>
            </w:pPr>
            <w:r>
              <w:t>Областное государственное автономное учреждение "Агентство информационных коммуникаций" (по согласованию)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28.09.2021 N 469)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Внесение изменений в перечни должностей государственной гражданской службы Новгородской области, при замещении которых государственные гражданские служащие Новгородской области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Осуществление контроля за актуализацией сведений, содержащихся в анкетах, представляемых гражданами при назначении на государственную должность Новгородской области и должность государственной гражданской службы Новгородской области,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кадровые службы органов исполнительной власти области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12813" w:type="dxa"/>
            <w:gridSpan w:val="3"/>
          </w:tcPr>
          <w:p w:rsidR="003734A2" w:rsidRDefault="003734A2">
            <w:pPr>
              <w:pStyle w:val="ConsPlusNormal"/>
              <w:jc w:val="both"/>
            </w:pPr>
            <w:r>
              <w:t>Антикоррупционная экспертиза нормативных правовых актов и проектов нормативных правовых актов. Устранение коррупциогенных факторов, препятствующих созданию благоприятных условий для привлечения инвестиций, необоснованных запретов и ограничений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Обеспечение проведения в установленном порядке антикоррупционной экспертизы при разработке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</w:pPr>
          </w:p>
        </w:tc>
        <w:tc>
          <w:tcPr>
            <w:tcW w:w="2835" w:type="dxa"/>
          </w:tcPr>
          <w:p w:rsidR="003734A2" w:rsidRDefault="003734A2">
            <w:pPr>
              <w:pStyle w:val="ConsPlusNormal"/>
            </w:pP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 xml:space="preserve">Проектов нормативных правовых актов Губернатора Новгородской области, </w:t>
            </w:r>
            <w:r>
              <w:lastRenderedPageBreak/>
              <w:t>Правительства Новгородской области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 xml:space="preserve">отдел Администрации </w:t>
            </w:r>
            <w:r>
              <w:lastRenderedPageBreak/>
              <w:t>Губернатора Новгородской области по профилактике коррупционных и иных правонарушений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lastRenderedPageBreak/>
              <w:t>3.1.2.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Проектов нормативных правовых актов органов исполнительной власти области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Ведение учета результатов антикоррупционной экспертизы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</w:pPr>
          </w:p>
        </w:tc>
        <w:tc>
          <w:tcPr>
            <w:tcW w:w="2835" w:type="dxa"/>
          </w:tcPr>
          <w:p w:rsidR="003734A2" w:rsidRDefault="003734A2">
            <w:pPr>
              <w:pStyle w:val="ConsPlusNormal"/>
            </w:pP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Проектов нормативных правовых актов Губернатора Новгородской области, Правительства Новгородской области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Проектов нормативных правовых актов органов исполнительной власти области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Проведение антикоррупционной экспертизы нормативных правовых актов Губернатора Новгородской области, Правительства Новгородской области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по поручению Губернатора Новгородской области, в соответствии с планом мониторинга правоприменения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Оказание информационной, консультационной поддержки субъектам малого и среднего предпринимательства по вопросам устранения административных барьеров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министерство инвестиционной политики Новгородской области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  <w:outlineLvl w:val="1"/>
            </w:pPr>
            <w:r>
              <w:lastRenderedPageBreak/>
              <w:t>4.</w:t>
            </w:r>
          </w:p>
        </w:tc>
        <w:tc>
          <w:tcPr>
            <w:tcW w:w="12813" w:type="dxa"/>
            <w:gridSpan w:val="3"/>
          </w:tcPr>
          <w:p w:rsidR="003734A2" w:rsidRDefault="003734A2">
            <w:pPr>
              <w:pStyle w:val="ConsPlusNormal"/>
              <w:jc w:val="both"/>
            </w:pPr>
            <w:r>
              <w:t>Антикоррупционный мониторинг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Проведение среди населения Новгородской области социологического исследования в целях оценки уровня коррупции в Новгородской области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комитет по внутренней политике Новгородской области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7880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Проведение анализа реализации мер по противодействию коррупции органами исполнительной власти области</w:t>
            </w:r>
          </w:p>
        </w:tc>
        <w:tc>
          <w:tcPr>
            <w:tcW w:w="2098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декабрь 2021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декабрь 2022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декабрь 2023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декабрь 2024 года</w:t>
            </w:r>
          </w:p>
        </w:tc>
        <w:tc>
          <w:tcPr>
            <w:tcW w:w="2835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28.09.2021 N 469)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7880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Подготовка отчета о состоянии коррупции и реализации мер по противодействию коррупции в Новгородской области с последующим заслушиванием на плановом заседании комиссии по координации работы по противодействию коррупции в Новгородской области</w:t>
            </w:r>
          </w:p>
        </w:tc>
        <w:tc>
          <w:tcPr>
            <w:tcW w:w="2098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до 15 января 2022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до 15 января 2023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до 15 января 2024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до 15 января 2024 года</w:t>
            </w:r>
          </w:p>
        </w:tc>
        <w:tc>
          <w:tcPr>
            <w:tcW w:w="2835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28.09.2021 N 469)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7880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Обеспечение размещения отчета о состоянии коррупции и реализации мер по противодействию коррупции в Новгородской области в региональных средствах массовой информации и на официальном сайте Правительства Новгородской области в информационно-телекоммуникационной сети "Интернет"</w:t>
            </w:r>
          </w:p>
        </w:tc>
        <w:tc>
          <w:tcPr>
            <w:tcW w:w="2098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до 1 февраля 2022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до 1 февраля 2023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до 1 февраля 2024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до 1 февраля 2025 года</w:t>
            </w:r>
          </w:p>
        </w:tc>
        <w:tc>
          <w:tcPr>
            <w:tcW w:w="2835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lastRenderedPageBreak/>
              <w:t>отдел Администрации Губернатора Новгородской области по профилактике коррупционных и иных правонарушений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both"/>
            </w:pPr>
            <w:r>
              <w:t>Областное государственное автономное учреждение "Агентство информационных коммуникаций" (по согласованию)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28.09.2021 N 469)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Мониторинг обстановки на территории Новгородской области в сфере противодействия коррупции с использованием материалов региональных средств массовой информации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комитет по внутренней политике Новгородской области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Осуществление деятельности по оценке коррупционных рисков, возникающих при осуществлении органами исполнительной власти области своих полномочий и подведомственными им государственными учреждениями своих видов деятельности, а также принятие мер по их минимизации либо устранению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7880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Проведение анализа информации о коррупционных проявлениях в органах исполнительной власти области, полученной из органов прокуратуры, правоохранительных органов, органов государственного контроля (надзора), обращений граждан и организаций, публикаций в средствах массовой информации и в информационно-телекоммуникационной сети "Интернет" и иных источников</w:t>
            </w:r>
          </w:p>
        </w:tc>
        <w:tc>
          <w:tcPr>
            <w:tcW w:w="2098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декабрь 2021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декабрь 2022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декабрь 2023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декабрь 2024 года</w:t>
            </w:r>
          </w:p>
        </w:tc>
        <w:tc>
          <w:tcPr>
            <w:tcW w:w="2835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28.09.2021 N 469)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7880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Проведение мониторинга доступности и качества предоставления государственных услуг на территории Новгородской области</w:t>
            </w:r>
          </w:p>
        </w:tc>
        <w:tc>
          <w:tcPr>
            <w:tcW w:w="2098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январь 2021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январь 2022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январь 2023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lastRenderedPageBreak/>
              <w:t>январь 2024 года</w:t>
            </w:r>
          </w:p>
        </w:tc>
        <w:tc>
          <w:tcPr>
            <w:tcW w:w="2835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lastRenderedPageBreak/>
              <w:t>органы исполнительной власти области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28.09.2021 N 469)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12813" w:type="dxa"/>
            <w:gridSpan w:val="3"/>
          </w:tcPr>
          <w:p w:rsidR="003734A2" w:rsidRDefault="003734A2">
            <w:pPr>
              <w:pStyle w:val="ConsPlusNormal"/>
              <w:jc w:val="both"/>
            </w:pPr>
            <w:r>
              <w:t>Антикоррупционное образование, пропаганда.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7880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Обеспечение проведения обучения по вопросам противодействия коррупции при организации дополнительного профессионального образования государственных гражданских служащих Новгородской области</w:t>
            </w:r>
          </w:p>
        </w:tc>
        <w:tc>
          <w:tcPr>
            <w:tcW w:w="2098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управление Администрации Губернатора Новгородской области по вопросам государственной службы и кадров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19.05.2022 N 247)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7880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Обеспечение участия государственных гражданских служащих Новгородской области,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</w:t>
            </w:r>
          </w:p>
        </w:tc>
        <w:tc>
          <w:tcPr>
            <w:tcW w:w="2098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 xml:space="preserve">(п. 5.2 в ред. </w:t>
            </w:r>
            <w:hyperlink r:id="rId29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28.09.2021 N 469)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7880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Обеспечение участия лиц, впервые поступивших на государственную гражданскую службу Новгородской области и замещающих должности, связанные с соблюдением запретов, ограничений и обязанностей, установленных в целях противодействия коррупции, в мероприятиях по профессиональному развитию в области противодействия коррупции</w:t>
            </w:r>
          </w:p>
        </w:tc>
        <w:tc>
          <w:tcPr>
            <w:tcW w:w="2098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 xml:space="preserve">(п. 5.3 в ред. </w:t>
            </w:r>
            <w:hyperlink r:id="rId30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28.09.2021 N 469)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Организация проведения с участием работников прокуратуры Новгородской области учебно-методического семинара с государственными гражданскими служащими органов исполнительной власти области, посвященного вопросам нормотворчества, антикоррупционной экспертизы нормативных правовых актов, проектов нормативных правовых актов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lastRenderedPageBreak/>
              <w:t>5.5.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 xml:space="preserve">Подготовка и проведение совещания с руководителями кадровых служб органов исполнительной власти области в целях рассмотрения вопросов организации исполнения Федерального </w:t>
            </w:r>
            <w:hyperlink r:id="rId31">
              <w:r>
                <w:rPr>
                  <w:color w:val="0000FF"/>
                </w:rPr>
                <w:t>закона</w:t>
              </w:r>
            </w:hyperlink>
            <w:r>
              <w:t xml:space="preserve"> от 25 декабря 2008 года N 273-ФЗ "О противодействии коррупции" и иных нормативных правовых актов по противодействию коррупции, определения направлений совершенствования работы кадровых служб органов исполнительной власти области по профилактике коррупционных и иных правонарушений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Организация работы по информированию государственных гражданских служащих Новгородской области и лиц, замещающих государственные должности Новгородской области, с нормативными правовыми актами, регламентирующими вопросы противодействия коррупции,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 указанными лицами в соответствии с законодательством Российской Федерации о противодействии коррупции, с правоприменительной практикой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государственной власти области,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Размещение в региональных средствах массовой информации и на официальном сайте Правительства Новгородской области в информационно-телекоммуникационной сети "Интернет" информации о реализации Плана, деятельности комиссии по координации работы по противодействию коррупции в Новгородской области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both"/>
            </w:pPr>
            <w:r>
              <w:t xml:space="preserve">Областное государственное автономное учреждение "Агентство информационных </w:t>
            </w:r>
            <w:r>
              <w:lastRenderedPageBreak/>
              <w:t>коммуникаций" (по согласованию)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lastRenderedPageBreak/>
              <w:t>5.8.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Размещение на официальных сайтах органов исполнительной власти области в информационно-телекоммуникационной сети "Интернет" информации о результатах рассмотрения комиссиями по соблюдению требований к служебному поведению и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государственные должности Новгородской области, должности государственной гражданской службы Новгородской области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Организация проведения "прямых линий" с гражданами по вопросам антикоррупционного просвещения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Организация работы по поддержанию подразделов официальных сайтов органов исполнительной власти области в информационно-телекоммуникационной сети "Интернет", посвященных вопросам противодействия коррупции, в актуальном состоянии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Организация проведения учебно-методического семинара по вопросам противодействия коррупции для лиц, в должностные обязанности которых входит участие в противодействии коррупции в органах исполнительной власти области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Подготовка и направление в органы исполнительной власти области методических рекомендаций по вопросам противодействия коррупции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7880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 xml:space="preserve">Размещение на официальных сайтах органов исполнительной власти области в информационно-телекоммуникационной сети "Интернет" лучших работ российских участников Международного молодежного конкурса социальной </w:t>
            </w:r>
            <w:r>
              <w:lastRenderedPageBreak/>
              <w:t>антикоррупционной рекламы "Вместе против коррупции!"</w:t>
            </w:r>
          </w:p>
        </w:tc>
        <w:tc>
          <w:tcPr>
            <w:tcW w:w="2098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lastRenderedPageBreak/>
              <w:t>декабрь 2021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декабрь 2022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декабрь 2023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декабрь 2024 года</w:t>
            </w:r>
          </w:p>
        </w:tc>
        <w:tc>
          <w:tcPr>
            <w:tcW w:w="2835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lastRenderedPageBreak/>
              <w:t xml:space="preserve">отдел Администрации Губернатора Новгородской области по профилактике </w:t>
            </w:r>
            <w:r>
              <w:lastRenderedPageBreak/>
              <w:t>коррупционных и иных правонарушений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28.09.2021 N 469)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7880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Размещение на официальных сайтах органов исполнительной власти области в информационно-телекоммуникационной сети "Интернет" лучших работ участников областного конкурса "Как я вижу коррупцию"</w:t>
            </w:r>
          </w:p>
        </w:tc>
        <w:tc>
          <w:tcPr>
            <w:tcW w:w="2098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декабрь 2021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декабрь 2022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декабрь 2023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декабрь 2024 года</w:t>
            </w:r>
          </w:p>
        </w:tc>
        <w:tc>
          <w:tcPr>
            <w:tcW w:w="2835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28.09.2021 N 469)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Информирование общественности через средства массовой информации о результатах работы органов исполнительной власти области по профилактике коррупционных и иных правонарушений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управление информационной политики Администрации Губернатора Новгородской области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Привлечение членов комиссии по экологической безопасности и охране окружающей среды Общественной палаты Новгородской области, членов рабочих групп Общественной палаты Новгородской области из числа соответствующих специалистов, представляющих различные общественные объединения, к участию в общественных (публичных) слушаниях в отношении земельных участков, находящихся в областной собственности, в случае установления публичного сервитута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министерство строительства, архитектуры и имущественных отношений Новгородской области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both"/>
            </w:pPr>
            <w:r>
              <w:t>комитет по внутренней политике Новгородской области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lastRenderedPageBreak/>
              <w:t>5.17.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Привлечение представителей общественности, членов общественных советов, созданных при органах исполнительной власти области, для осуществления общественного контроля за деятельностью органов исполнительной власти области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5.18.</w:t>
            </w:r>
          </w:p>
        </w:tc>
        <w:tc>
          <w:tcPr>
            <w:tcW w:w="7880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Обеспечение участия государственных гражданских служащих Новгородской области, работников органов исполнительной власти области,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направление их на дополнительное профессиональное образование в области противодействия коррупции</w:t>
            </w:r>
          </w:p>
        </w:tc>
        <w:tc>
          <w:tcPr>
            <w:tcW w:w="2098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 xml:space="preserve">(п. 5.18 введен </w:t>
            </w:r>
            <w:hyperlink r:id="rId34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Новгородской области от 28.09.2021 N 469)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5.18.</w:t>
            </w:r>
          </w:p>
        </w:tc>
        <w:tc>
          <w:tcPr>
            <w:tcW w:w="7880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Проведение анализа практики предоставления в Новгородской области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</w:t>
            </w:r>
          </w:p>
        </w:tc>
        <w:tc>
          <w:tcPr>
            <w:tcW w:w="2098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до 20 апреля 2024 года</w:t>
            </w:r>
          </w:p>
        </w:tc>
        <w:tc>
          <w:tcPr>
            <w:tcW w:w="2835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комитет по внутренней политике Новгородской области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both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both"/>
            </w:pPr>
            <w:r>
              <w:t>Общественная палата Новгородской области (по согласованию)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 xml:space="preserve">(п. 5.18 введен </w:t>
            </w:r>
            <w:hyperlink r:id="rId35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Новгородской области от 12.11.2021 N 577)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12813" w:type="dxa"/>
            <w:gridSpan w:val="3"/>
          </w:tcPr>
          <w:p w:rsidR="003734A2" w:rsidRDefault="003734A2">
            <w:pPr>
              <w:pStyle w:val="ConsPlusNormal"/>
              <w:jc w:val="both"/>
            </w:pPr>
            <w:r>
              <w:t>Оптимизация и конкретизация полномочий органов исполнительной власти области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7880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 xml:space="preserve">Осуществление ведения информационного ресурса региональной государственной информационной системы "Реестр государственных услуг </w:t>
            </w:r>
            <w:r>
              <w:lastRenderedPageBreak/>
              <w:t>(функций) Новгородской области"</w:t>
            </w:r>
          </w:p>
        </w:tc>
        <w:tc>
          <w:tcPr>
            <w:tcW w:w="2098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835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 xml:space="preserve">управление Администрации Губернатора Новгородской </w:t>
            </w:r>
            <w:r>
              <w:lastRenderedPageBreak/>
              <w:t>области по развитию государственных услуг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19.05.2022 N 247)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Осуществление оценки эффективности применения административных регламентов государственных функций и государственных услуг, исполняемых (предоставляемых) органами исполнительной власти области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ежегодно июнь, декабрь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12813" w:type="dxa"/>
            <w:gridSpan w:val="3"/>
          </w:tcPr>
          <w:p w:rsidR="003734A2" w:rsidRDefault="003734A2">
            <w:pPr>
              <w:pStyle w:val="ConsPlusNormal"/>
              <w:jc w:val="both"/>
            </w:pPr>
            <w:r>
              <w:t>Обеспечение добросовестности, открытости, добросовестной конкуренции и объективности в сфере закупок товаров, работ, услуг для обеспечения государственных и муниципальных нужд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7880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Осуществление контроля в сфере закупок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нужд Новгородской области и муниципальных нужд муниципальных образований, находящихся на территории Новгородской области, в отношении специализированных организаций, выполняющих отдельные полномочия в рамках осуществления закупок для обеспечения нужд Новгородской области и муниципальных нужд муниципальных образований, находящихся на территории Новгородской области</w:t>
            </w:r>
          </w:p>
        </w:tc>
        <w:tc>
          <w:tcPr>
            <w:tcW w:w="2098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министерство финансов Новгородской области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19.05.2022 N 247)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Обеспечение контроля в сфере закупок в части соответствия поставленного товара, выполненной работы (ее результата) или оказанной услуги условиям контракта в органах исполнительной власти области и подведомственных им областных государственных учреждениях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Осуществление анализа информации об участниках государственных закупок на предмет установления фактов аффилированных связей с уполномоченными государственными гражданскими служащими Новгородской области (служащими), членами комиссий по осуществлению закупок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7880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Обобщение результатов аудита в сфере закупок</w:t>
            </w:r>
          </w:p>
        </w:tc>
        <w:tc>
          <w:tcPr>
            <w:tcW w:w="2098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 xml:space="preserve">до 30 апреля 2021 </w:t>
            </w:r>
            <w:r>
              <w:lastRenderedPageBreak/>
              <w:t>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до 30 апреля 2022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до 30 апреля 2023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до 30 апреля 2024 года</w:t>
            </w:r>
          </w:p>
        </w:tc>
        <w:tc>
          <w:tcPr>
            <w:tcW w:w="2835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lastRenderedPageBreak/>
              <w:t xml:space="preserve">Счетная палата </w:t>
            </w:r>
            <w:r>
              <w:lastRenderedPageBreak/>
              <w:t>Новгородской области (по согласованию)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28.09.2021 N 469)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12813" w:type="dxa"/>
            <w:gridSpan w:val="3"/>
          </w:tcPr>
          <w:p w:rsidR="003734A2" w:rsidRDefault="003734A2">
            <w:pPr>
              <w:pStyle w:val="ConsPlusNormal"/>
              <w:jc w:val="both"/>
            </w:pPr>
            <w:r>
              <w:t>Совершенствование системы учета государственного имущества и оценки его использования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Осуществление оценки эффективности распоряжения и управления имуществом Новгородской области по результатам проверок фактического наличия, использования по назначению и сохранности имущества Новгородской области, закрепленного за государственными областными унитарными предприятиями на праве хозяйственного ведения, за учреждениями на праве оперативного управления, а также переданного в установленном порядке иным лицам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ежегодно июнь, декабрь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министерство строительства, архитектуры и имущественных отношений Новгородской области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Организация контроля за соблюдением процедуры проведения публичных слушаний по проектам генеральных планов и правил землепользования и застройки, проектам планировки территорий, а также по внесению изменений в данные документы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министерство строительства, архитектуры и имущественных отношений Новгородской области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Принятие мер по обеспечению учета и сохранности имущества, находящегося в собственности Новгородской области, и осуществление проверок его эффективного использования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министерство строительства, архитектуры и имущественных отношений Новгородской области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12813" w:type="dxa"/>
            <w:gridSpan w:val="3"/>
          </w:tcPr>
          <w:p w:rsidR="003734A2" w:rsidRDefault="003734A2">
            <w:pPr>
              <w:pStyle w:val="ConsPlusNormal"/>
              <w:jc w:val="both"/>
            </w:pPr>
            <w: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lastRenderedPageBreak/>
              <w:t>9.1.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Проведение работы по ведению базы данных об обращениях граждан и организаций по фактам коррупции, поступивших Губернатору Новгородской области, в органы исполнительной власти области, обеспечение доступа правоохранительных органов к данной базе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сектор Администрации Губернатора Новгородской области по работе с обращениями граждан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both"/>
            </w:pPr>
            <w:r>
              <w:t>контрольно-аналитическое управление Администрации Губернатора Новгородской области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Представление информации в отдел Администрации Губернатора Новгородской области по профилактике коррупционных и иных правонарушений о результатах рассмотрения обращений граждан и организаций по фактам коррупции, поступивших Губернатору Новгородской области, в органы исполнительной власти области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сектор Администрации Губернатора Новгородской области по работе с обращениями граждан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both"/>
            </w:pPr>
            <w:r>
              <w:t>контрольно-аналитическое управление Администрации Губернатора Новгородской области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 xml:space="preserve">Осуществление анализа деятельности подведомственных областных государственных учреждений по реализации </w:t>
            </w:r>
            <w:hyperlink r:id="rId39">
              <w:r>
                <w:rPr>
                  <w:color w:val="0000FF"/>
                </w:rPr>
                <w:t>статьи 13.3</w:t>
              </w:r>
            </w:hyperlink>
            <w:r>
              <w:t xml:space="preserve"> Федерального закона от 25 декабря 2008 года N 273-ФЗ "О противодействии коррупции" и оказание им содействия в реализации мероприятий по противодействию коррупции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 xml:space="preserve">Организация работы по своевременному представлению руководителями подведомственных областных государственных учреждений сведений о своих доходах, об имуществе и обязательствах имущественного характера, а также о </w:t>
            </w:r>
            <w:r>
              <w:lastRenderedPageBreak/>
              <w:t>доходах, об имуществе и обязательствах имущественного характера своих супруги (супруга) и несовершеннолетних детей и приему указанных сведений, проведению проверок достоверности и полноты сведений, представляемых руководителями подведомственных областных государственных учреждений и гражданами, претендующими на замещение должностей руководителей подведомственных областных государственных учреждений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Проведение организационных и практических мероприятий в целях предотвращения незаконного сбора денежных средств в образовательных организациях Новгородской области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министерство образования Новгородской области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Проведение комплекса мероприятий по профилактике коррупционных и иных правонарушений в сфере оказания медицинских услуг населению Новгородской области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министерство здравоохранения Новгородской области</w:t>
            </w:r>
          </w:p>
        </w:tc>
      </w:tr>
      <w:tr w:rsidR="003734A2">
        <w:tc>
          <w:tcPr>
            <w:tcW w:w="737" w:type="dxa"/>
          </w:tcPr>
          <w:p w:rsidR="003734A2" w:rsidRDefault="003734A2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7880" w:type="dxa"/>
          </w:tcPr>
          <w:p w:rsidR="003734A2" w:rsidRDefault="003734A2">
            <w:pPr>
              <w:pStyle w:val="ConsPlusNormal"/>
              <w:jc w:val="both"/>
            </w:pPr>
            <w:r>
              <w:t>Проведение комплекса организационных и практических мероприятий по противодействию коррупции в Новгородской области в системе жилищно-коммунального хозяйства, дорожного строительства, лесопромышленного комплекса, сельского хозяйства, при строительстве объектов социальной и транспортной инфраструктуры</w:t>
            </w:r>
          </w:p>
        </w:tc>
        <w:tc>
          <w:tcPr>
            <w:tcW w:w="2098" w:type="dxa"/>
          </w:tcPr>
          <w:p w:rsidR="003734A2" w:rsidRDefault="003734A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3734A2" w:rsidRDefault="003734A2">
            <w:pPr>
              <w:pStyle w:val="ConsPlusNormal"/>
              <w:jc w:val="both"/>
            </w:pPr>
            <w:r>
              <w:t>министерство природных ресурсов, лесного хозяйства и экологии Новгородской области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both"/>
            </w:pPr>
            <w:r>
              <w:t>министерство сельского хозяйства Новгородской области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both"/>
            </w:pPr>
            <w:r>
              <w:t>министерство жилищно-коммунального хозяйства и топливно-энергетического комплекса Новгородской области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both"/>
            </w:pPr>
            <w:r>
              <w:t>министерство транспорта и дорожного хозяйства Новгородской области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both"/>
            </w:pPr>
            <w:r>
              <w:lastRenderedPageBreak/>
              <w:t>министерство строительства, архитектуры и имущественных отношений Новгородской области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lastRenderedPageBreak/>
              <w:t>9.8.</w:t>
            </w:r>
          </w:p>
        </w:tc>
        <w:tc>
          <w:tcPr>
            <w:tcW w:w="7880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Отражение в ежегодном отчете о деятельности Счетной палаты Новгородской области вопросов участия в пределах полномочий в мероприятиях, направленных на противодействие коррупции</w:t>
            </w:r>
          </w:p>
        </w:tc>
        <w:tc>
          <w:tcPr>
            <w:tcW w:w="2098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до 30 апреля 2021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до 30 апреля 2022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до 30 апреля 2023 года</w:t>
            </w:r>
          </w:p>
          <w:p w:rsidR="003734A2" w:rsidRDefault="003734A2">
            <w:pPr>
              <w:pStyle w:val="ConsPlusNormal"/>
            </w:pPr>
          </w:p>
          <w:p w:rsidR="003734A2" w:rsidRDefault="003734A2">
            <w:pPr>
              <w:pStyle w:val="ConsPlusNormal"/>
              <w:jc w:val="center"/>
            </w:pPr>
            <w:r>
              <w:t>до 30 апреля 2024 года</w:t>
            </w:r>
          </w:p>
        </w:tc>
        <w:tc>
          <w:tcPr>
            <w:tcW w:w="2835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Счетная палата Новгородской области (по согласованию)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28.09.2021 N 469)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7880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Разработка и направление в органы исполнительной власти области типовой формы приказа об утверждении порядка принятия решений об одобрении сделок с участием областных бюджетных учреждений, подведомственных органам исполнительной власти области, в совершении которых имеется заинтересованность</w:t>
            </w:r>
          </w:p>
        </w:tc>
        <w:tc>
          <w:tcPr>
            <w:tcW w:w="2098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июль 2021 года</w:t>
            </w:r>
          </w:p>
        </w:tc>
        <w:tc>
          <w:tcPr>
            <w:tcW w:w="2835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 xml:space="preserve">(п. 9.9 введен </w:t>
            </w:r>
            <w:hyperlink r:id="rId41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Новгородской области от 02.07.2021 N 302)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9.10.</w:t>
            </w:r>
          </w:p>
        </w:tc>
        <w:tc>
          <w:tcPr>
            <w:tcW w:w="7880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Издание приказа об утверждении порядка принятия решений об одобрении сделок с участием областных бюджетных учреждений, подведомственных органу исполнительной власти области, в совершении которых имеется заинтересованность</w:t>
            </w:r>
          </w:p>
        </w:tc>
        <w:tc>
          <w:tcPr>
            <w:tcW w:w="2098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август 2021 года</w:t>
            </w:r>
          </w:p>
        </w:tc>
        <w:tc>
          <w:tcPr>
            <w:tcW w:w="2835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 xml:space="preserve">(п. 9.10 введен </w:t>
            </w:r>
            <w:hyperlink r:id="rId42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Новгородской области от 02.07.2021 N 302)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lastRenderedPageBreak/>
              <w:t>9.11.</w:t>
            </w:r>
          </w:p>
        </w:tc>
        <w:tc>
          <w:tcPr>
            <w:tcW w:w="7880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Представление информации в отдел Администрации Губернатора Новгородской области по профилактике коррупционных и иных правонарушений о результатах рассмотрения обращений об одобрении сделок с участием областных бюджетных учреждений, подведомственных органам исполнительной власти области, в совершении которых имеется заинтересованность</w:t>
            </w:r>
          </w:p>
        </w:tc>
        <w:tc>
          <w:tcPr>
            <w:tcW w:w="2098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органы исполнительной власти области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 xml:space="preserve">(п. 9.11 введен </w:t>
            </w:r>
            <w:hyperlink r:id="rId43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Новгородской области от 02.07.2021 N 302)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9.12.</w:t>
            </w:r>
          </w:p>
        </w:tc>
        <w:tc>
          <w:tcPr>
            <w:tcW w:w="7880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Осуществление анализа информации о результатах рассмотрения обращений об одобрении сделок с участием областных бюджетных учреждений, подведомственных органам исполнительной власти области, в совершении которых имеется заинтересованность</w:t>
            </w:r>
          </w:p>
        </w:tc>
        <w:tc>
          <w:tcPr>
            <w:tcW w:w="2098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 xml:space="preserve">(п. 9.12 введен </w:t>
            </w:r>
            <w:hyperlink r:id="rId44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Новгородской области от 02.07.2021 N 302)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9.13.</w:t>
            </w:r>
          </w:p>
        </w:tc>
        <w:tc>
          <w:tcPr>
            <w:tcW w:w="7880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Осуществление контроля за соблюдением законодательства Российской Федерации о противодействии коррупции в государственных учреждениях Новгородской области и организациях, созданных для выполнения задач, поставленных перед органами исполнительной власти области, с учетом результатов проведенного анализа информации о результатах рассмотрения обращений об одобрении сделок с участием областных бюджетных учреждений, подведомственных органам исполнительной власти области, в совершении которых имеется заинтересованность</w:t>
            </w:r>
          </w:p>
        </w:tc>
        <w:tc>
          <w:tcPr>
            <w:tcW w:w="2098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  <w:tcBorders>
              <w:bottom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3734A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3734A2" w:rsidRDefault="003734A2">
            <w:pPr>
              <w:pStyle w:val="ConsPlusNormal"/>
              <w:jc w:val="both"/>
            </w:pPr>
            <w:r>
              <w:t xml:space="preserve">(п. 9.13 введен </w:t>
            </w:r>
            <w:hyperlink r:id="rId45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Новгородской области от 02.07.2021 N 302)</w:t>
            </w:r>
          </w:p>
        </w:tc>
      </w:tr>
    </w:tbl>
    <w:p w:rsidR="003734A2" w:rsidRDefault="003734A2">
      <w:pPr>
        <w:pStyle w:val="ConsPlusNormal"/>
        <w:jc w:val="both"/>
      </w:pPr>
    </w:p>
    <w:p w:rsidR="003734A2" w:rsidRDefault="003734A2">
      <w:pPr>
        <w:pStyle w:val="ConsPlusNormal"/>
        <w:jc w:val="both"/>
      </w:pPr>
    </w:p>
    <w:p w:rsidR="003734A2" w:rsidRDefault="003734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ADE" w:rsidRDefault="00665ADE"/>
    <w:sectPr w:rsidR="00665AD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A2"/>
    <w:rsid w:val="003734A2"/>
    <w:rsid w:val="0066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CCDA2-D449-4F45-A993-61934933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4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34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34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BF6B21AA5D412A44871D641D57C4A399541D7E40D9BE9308FB5E80102CB61810F8235DAE977B5FD9833A8C70D4281951866858B5ED2F907E9FEBBCF2K" TargetMode="External"/><Relationship Id="rId18" Type="http://schemas.openxmlformats.org/officeDocument/2006/relationships/hyperlink" Target="consultantplus://offline/ref=10BF6B21AA5D412A44871D641D57C4A399541D7E40D8B99B00FB5E80102CB61810F8235DAE977B5FD9833E8970D4281951866858B5ED2F907E9FEBBCF2K" TargetMode="External"/><Relationship Id="rId26" Type="http://schemas.openxmlformats.org/officeDocument/2006/relationships/hyperlink" Target="consultantplus://offline/ref=10BF6B21AA5D412A44871D641D57C4A399541D7E40D8B99B00FB5E80102CB61810F8235DAE977B5FD9833F8A70D4281951866858B5ED2F907E9FEBBCF2K" TargetMode="External"/><Relationship Id="rId39" Type="http://schemas.openxmlformats.org/officeDocument/2006/relationships/hyperlink" Target="consultantplus://offline/ref=10BF6B21AA5D412A44871D721E3B9BAB9E5A4B7B4BD7B7CC5CA405DD4725BC4F57B77A17EA912E0E9DD637897B9E79581A896B5ABAF8K" TargetMode="External"/><Relationship Id="rId21" Type="http://schemas.openxmlformats.org/officeDocument/2006/relationships/hyperlink" Target="consultantplus://offline/ref=10BF6B21AA5D412A44871D721E3B9BAB9E5A4B7B4BD7B7CC5CA405DD4725BC4F57B77A1CE2912E0E9DD637897B9E79581A896B5ABAF8K" TargetMode="External"/><Relationship Id="rId34" Type="http://schemas.openxmlformats.org/officeDocument/2006/relationships/hyperlink" Target="consultantplus://offline/ref=10BF6B21AA5D412A44871D641D57C4A399541D7E40D8B99B00FB5E80102CB61810F8235DAE977B5FD983398D70D4281951866858B5ED2F907E9FEBBCF2K" TargetMode="External"/><Relationship Id="rId42" Type="http://schemas.openxmlformats.org/officeDocument/2006/relationships/hyperlink" Target="consultantplus://offline/ref=10BF6B21AA5D412A44871D641D57C4A399541D7E40DBB99900FB5E80102CB61810F8235DAE977B5FD9833B8370D4281951866858B5ED2F907E9FEBBCF2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10BF6B21AA5D412A44871D641D57C4A399541D7E48DEBC9900F0038A1875BA1A17F77C4AA9DE775ED9833A8A7D8B2D0C40DE665BABF32A8B629DE9C3BBF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BF6B21AA5D412A44871D641D57C4A399541D7E40D8B99B00FB5E80102CB61810F8235DAE977B5FD9833B8870D4281951866858B5ED2F907E9FEBBCF2K" TargetMode="External"/><Relationship Id="rId29" Type="http://schemas.openxmlformats.org/officeDocument/2006/relationships/hyperlink" Target="consultantplus://offline/ref=10BF6B21AA5D412A44871D641D57C4A399541D7E40D8B99B00FB5E80102CB61810F8235DAE977B5FD983388370D4281951866858B5ED2F907E9FEBBCF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BF6B21AA5D412A44871D641D57C4A399541D7E40D9BE9308FB5E80102CB61810F8235DAE977B5FD9833A8C70D4281951866858B5ED2F907E9FEBBCF2K" TargetMode="External"/><Relationship Id="rId11" Type="http://schemas.openxmlformats.org/officeDocument/2006/relationships/hyperlink" Target="consultantplus://offline/ref=10BF6B21AA5D412A44871D641D57C4A399541D7E40DBB99900FB5E80102CB61810F8235DAE977B5FD9833A8C70D4281951866858B5ED2F907E9FEBBCF2K" TargetMode="External"/><Relationship Id="rId24" Type="http://schemas.openxmlformats.org/officeDocument/2006/relationships/hyperlink" Target="consultantplus://offline/ref=10BF6B21AA5D412A44871D641D57C4A399541D7E40D8B99B00FB5E80102CB61810F8235DAE977B5FD9833F8F70D4281951866858B5ED2F907E9FEBBCF2K" TargetMode="External"/><Relationship Id="rId32" Type="http://schemas.openxmlformats.org/officeDocument/2006/relationships/hyperlink" Target="consultantplus://offline/ref=10BF6B21AA5D412A44871D641D57C4A399541D7E40D8B99B00FB5E80102CB61810F8235DAE977B5FD9833F8870D4281951866858B5ED2F907E9FEBBCF2K" TargetMode="External"/><Relationship Id="rId37" Type="http://schemas.openxmlformats.org/officeDocument/2006/relationships/hyperlink" Target="consultantplus://offline/ref=10BF6B21AA5D412A44871D641D57C4A399541D7E48DEBC9900F0038A1875BA1A17F77C4AA9DE775ED9833A8A728B2D0C40DE665BABF32A8B629DE9C3BBF1K" TargetMode="External"/><Relationship Id="rId40" Type="http://schemas.openxmlformats.org/officeDocument/2006/relationships/hyperlink" Target="consultantplus://offline/ref=10BF6B21AA5D412A44871D641D57C4A399541D7E40D8B99B00FB5E80102CB61810F8235DAE977B5FD9833F8F70D4281951866858B5ED2F907E9FEBBCF2K" TargetMode="External"/><Relationship Id="rId45" Type="http://schemas.openxmlformats.org/officeDocument/2006/relationships/hyperlink" Target="consultantplus://offline/ref=10BF6B21AA5D412A44871D641D57C4A399541D7E40DBB99900FB5E80102CB61810F8235DAE977B5FD983398B70D4281951866858B5ED2F907E9FEBBCF2K" TargetMode="External"/><Relationship Id="rId5" Type="http://schemas.openxmlformats.org/officeDocument/2006/relationships/hyperlink" Target="consultantplus://offline/ref=10BF6B21AA5D412A44871D641D57C4A399541D7E40D8B99B00FB5E80102CB61810F8235DAE977B5FD9833A8C70D4281951866858B5ED2F907E9FEBBCF2K" TargetMode="External"/><Relationship Id="rId15" Type="http://schemas.openxmlformats.org/officeDocument/2006/relationships/hyperlink" Target="consultantplus://offline/ref=10BF6B21AA5D412A44871D641D57C4A399541D7E40D8B99B00FB5E80102CB61810F8235DAE977B5FD9833B8B70D4281951866858B5ED2F907E9FEBBCF2K" TargetMode="External"/><Relationship Id="rId23" Type="http://schemas.openxmlformats.org/officeDocument/2006/relationships/hyperlink" Target="consultantplus://offline/ref=10BF6B21AA5D412A44871D641D57C4A399541D7E40D8B99B00FB5E80102CB61810F8235DAE977B5FD9833E8D70D4281951866858B5ED2F907E9FEBBCF2K" TargetMode="External"/><Relationship Id="rId28" Type="http://schemas.openxmlformats.org/officeDocument/2006/relationships/hyperlink" Target="consultantplus://offline/ref=10BF6B21AA5D412A44871D641D57C4A399541D7E48DEBC9900F0038A1875BA1A17F77C4AA9DE775ED9833A8A7C8B2D0C40DE665BABF32A8B629DE9C3BBF1K" TargetMode="External"/><Relationship Id="rId36" Type="http://schemas.openxmlformats.org/officeDocument/2006/relationships/hyperlink" Target="consultantplus://offline/ref=10BF6B21AA5D412A44871D641D57C4A399541D7E48DEBC9900F0038A1875BA1A17F77C4AA9DE775ED9833A8A738B2D0C40DE665BABF32A8B629DE9C3BBF1K" TargetMode="External"/><Relationship Id="rId10" Type="http://schemas.openxmlformats.org/officeDocument/2006/relationships/hyperlink" Target="consultantplus://offline/ref=10BF6B21AA5D412A44871D641D57C4A399541D7E40D8B99B00FB5E80102CB61810F8235DAE977B5FD9833A8270D4281951866858B5ED2F907E9FEBBCF2K" TargetMode="External"/><Relationship Id="rId19" Type="http://schemas.openxmlformats.org/officeDocument/2006/relationships/hyperlink" Target="consultantplus://offline/ref=10BF6B21AA5D412A44871D641D57C4A399541D7E40D8B99B00FB5E80102CB61810F8235DAE977B5FD9833E8E70D4281951866858B5ED2F907E9FEBBCF2K" TargetMode="External"/><Relationship Id="rId31" Type="http://schemas.openxmlformats.org/officeDocument/2006/relationships/hyperlink" Target="consultantplus://offline/ref=10BF6B21AA5D412A44871D721E3B9BAB9E5A4B7B4BD7B7CC5CA405DD4725BC4F45B72213E99A645FDC9D388A79B8F3K" TargetMode="External"/><Relationship Id="rId44" Type="http://schemas.openxmlformats.org/officeDocument/2006/relationships/hyperlink" Target="consultantplus://offline/ref=10BF6B21AA5D412A44871D641D57C4A399541D7E40DBB99900FB5E80102CB61810F8235DAE977B5FD983388D70D4281951866858B5ED2F907E9FEBBCF2K" TargetMode="External"/><Relationship Id="rId4" Type="http://schemas.openxmlformats.org/officeDocument/2006/relationships/hyperlink" Target="consultantplus://offline/ref=10BF6B21AA5D412A44871D641D57C4A399541D7E40DBB99900FB5E80102CB61810F8235DAE977B5FD9833A8C70D4281951866858B5ED2F907E9FEBBCF2K" TargetMode="External"/><Relationship Id="rId9" Type="http://schemas.openxmlformats.org/officeDocument/2006/relationships/hyperlink" Target="consultantplus://offline/ref=10BF6B21AA5D412A44871D641D57C4A399541D7E40D8B99B00FB5E80102CB61810F8235DAE977B5FD9833A8D70D4281951866858B5ED2F907E9FEBBCF2K" TargetMode="External"/><Relationship Id="rId14" Type="http://schemas.openxmlformats.org/officeDocument/2006/relationships/hyperlink" Target="consultantplus://offline/ref=10BF6B21AA5D412A44871D641D57C4A399541D7E48DEBC9900F0038A1875BA1A17F77C4AA9DE775ED9833A8A7D8B2D0C40DE665BABF32A8B629DE9C3BBF1K" TargetMode="External"/><Relationship Id="rId22" Type="http://schemas.openxmlformats.org/officeDocument/2006/relationships/hyperlink" Target="consultantplus://offline/ref=10BF6B21AA5D412A44871D641D57C4A399541D7E40D8B99B00FB5E80102CB61810F8235DAE977B5FD9833E8C70D4281951866858B5ED2F907E9FEBBCF2K" TargetMode="External"/><Relationship Id="rId27" Type="http://schemas.openxmlformats.org/officeDocument/2006/relationships/hyperlink" Target="consultantplus://offline/ref=10BF6B21AA5D412A44871D641D57C4A399541D7E40D8B99B00FB5E80102CB61810F8235DAE977B5FD9833F8B70D4281951866858B5ED2F907E9FEBBCF2K" TargetMode="External"/><Relationship Id="rId30" Type="http://schemas.openxmlformats.org/officeDocument/2006/relationships/hyperlink" Target="consultantplus://offline/ref=10BF6B21AA5D412A44871D641D57C4A399541D7E40D8B99B00FB5E80102CB61810F8235DAE977B5FD983398970D4281951866858B5ED2F907E9FEBBCF2K" TargetMode="External"/><Relationship Id="rId35" Type="http://schemas.openxmlformats.org/officeDocument/2006/relationships/hyperlink" Target="consultantplus://offline/ref=10BF6B21AA5D412A44871D641D57C4A399541D7E40D9BE9308FB5E80102CB61810F8235DAE977B5FD9833A8C70D4281951866858B5ED2F907E9FEBBCF2K" TargetMode="External"/><Relationship Id="rId43" Type="http://schemas.openxmlformats.org/officeDocument/2006/relationships/hyperlink" Target="consultantplus://offline/ref=10BF6B21AA5D412A44871D641D57C4A399541D7E40DBB99900FB5E80102CB61810F8235DAE977B5FD983388970D4281951866858B5ED2F907E9FEBBCF2K" TargetMode="External"/><Relationship Id="rId8" Type="http://schemas.openxmlformats.org/officeDocument/2006/relationships/hyperlink" Target="consultantplus://offline/ref=10BF6B21AA5D412A44871D641D57C4A399541D7E41DEBC9209FB5E80102CB61810F8235DAE977B5FD983338870D4281951866858B5ED2F907E9FEBBCF2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0BF6B21AA5D412A44871D641D57C4A399541D7E40D8B99B00FB5E80102CB61810F8235DAE977B5FD9833B8A70D4281951866858B5ED2F907E9FEBBCF2K" TargetMode="External"/><Relationship Id="rId17" Type="http://schemas.openxmlformats.org/officeDocument/2006/relationships/hyperlink" Target="consultantplus://offline/ref=10BF6B21AA5D412A44871D641D57C4A399541D7E40D8B99B00FB5E80102CB61810F8235DAE977B5FD983388F70D4281951866858B5ED2F907E9FEBBCF2K" TargetMode="External"/><Relationship Id="rId25" Type="http://schemas.openxmlformats.org/officeDocument/2006/relationships/hyperlink" Target="consultantplus://offline/ref=10BF6B21AA5D412A44871D641D57C4A399541D7E40D8B99B00FB5E80102CB61810F8235DAE977B5FD9833E8370D4281951866858B5ED2F907E9FEBBCF2K" TargetMode="External"/><Relationship Id="rId33" Type="http://schemas.openxmlformats.org/officeDocument/2006/relationships/hyperlink" Target="consultantplus://offline/ref=10BF6B21AA5D412A44871D641D57C4A399541D7E40D8B99B00FB5E80102CB61810F8235DAE977B5FD9833F8970D4281951866858B5ED2F907E9FEBBCF2K" TargetMode="External"/><Relationship Id="rId38" Type="http://schemas.openxmlformats.org/officeDocument/2006/relationships/hyperlink" Target="consultantplus://offline/ref=10BF6B21AA5D412A44871D641D57C4A399541D7E40D8B99B00FB5E80102CB61810F8235DAE977B5FD9833F8E70D4281951866858B5ED2F907E9FEBBCF2K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10BF6B21AA5D412A44871D641D57C4A399541D7E40D8B99B00FB5E80102CB61810F8235DAE977B5FD9833E8F70D4281951866858B5ED2F907E9FEBBCF2K" TargetMode="External"/><Relationship Id="rId41" Type="http://schemas.openxmlformats.org/officeDocument/2006/relationships/hyperlink" Target="consultantplus://offline/ref=10BF6B21AA5D412A44871D641D57C4A399541D7E40DBB99900FB5E80102CB61810F8235DAE977B5FD9833A8C70D4281951866858B5ED2F907E9FEBBCF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6353</Words>
  <Characters>36218</Characters>
  <Application>Microsoft Office Word</Application>
  <DocSecurity>0</DocSecurity>
  <Lines>301</Lines>
  <Paragraphs>84</Paragraphs>
  <ScaleCrop>false</ScaleCrop>
  <Company/>
  <LinksUpToDate>false</LinksUpToDate>
  <CharactersWithSpaces>42487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Родионова</dc:creator>
  <cp:keywords/>
  <dc:description/>
  <cp:lastModifiedBy>Марина Родионова</cp:lastModifiedBy>
  <cp:revision>1</cp:revision>
  <dcterms:created xsi:type="dcterms:W3CDTF">2023-05-30T10:04:00Z</dcterms:created>
  <dcterms:modified xsi:type="dcterms:W3CDTF">2023-05-30T10:05:00Z</dcterms:modified>
</cp:coreProperties>
</file>