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E73AEE" w:rsidRPr="00E73AEE" w:rsidRDefault="005154D8" w:rsidP="00E73AE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E73AEE" w:rsidRPr="00E73AEE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пользования </w:t>
            </w:r>
            <w:r w:rsidR="00F767A7">
              <w:rPr>
                <w:rFonts w:ascii="Times New Roman" w:hAnsi="Times New Roman" w:cs="Times New Roman"/>
                <w:szCs w:val="22"/>
              </w:rPr>
              <w:t xml:space="preserve">регионального </w:t>
            </w:r>
            <w:r w:rsidR="00E73AEE" w:rsidRPr="00E73AEE">
              <w:rPr>
                <w:rFonts w:ascii="Times New Roman" w:hAnsi="Times New Roman" w:cs="Times New Roman"/>
                <w:szCs w:val="22"/>
              </w:rPr>
              <w:t xml:space="preserve">значения Спасская </w:t>
            </w:r>
            <w:proofErr w:type="spellStart"/>
            <w:r w:rsidR="00E73AEE" w:rsidRPr="00E73AEE">
              <w:rPr>
                <w:rFonts w:ascii="Times New Roman" w:hAnsi="Times New Roman" w:cs="Times New Roman"/>
                <w:szCs w:val="22"/>
              </w:rPr>
              <w:t>Полисть</w:t>
            </w:r>
            <w:proofErr w:type="spellEnd"/>
            <w:r w:rsidR="00E73AEE" w:rsidRPr="00E73AEE">
              <w:rPr>
                <w:rFonts w:ascii="Times New Roman" w:hAnsi="Times New Roman" w:cs="Times New Roman"/>
                <w:szCs w:val="22"/>
              </w:rPr>
              <w:t xml:space="preserve"> - Малая  </w:t>
            </w:r>
          </w:p>
          <w:p w:rsidR="00355A69" w:rsidRPr="0011727D" w:rsidRDefault="00E73AEE" w:rsidP="00E73AE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3AEE">
              <w:rPr>
                <w:rFonts w:ascii="Times New Roman" w:hAnsi="Times New Roman" w:cs="Times New Roman"/>
                <w:szCs w:val="22"/>
              </w:rPr>
              <w:t xml:space="preserve">Вишера – </w:t>
            </w:r>
            <w:proofErr w:type="spellStart"/>
            <w:r w:rsidRPr="00E73AEE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Pr="00E73AEE">
              <w:rPr>
                <w:rFonts w:ascii="Times New Roman" w:hAnsi="Times New Roman" w:cs="Times New Roman"/>
                <w:szCs w:val="22"/>
              </w:rPr>
              <w:t xml:space="preserve"> – Боровичи км 128+930 – км 129+130 в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E73AEE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Pr="00E73AEE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1A52B5" w:rsidRPr="001A52B5">
              <w:rPr>
                <w:rFonts w:ascii="Times New Roman" w:hAnsi="Times New Roman" w:cs="Times New Roman"/>
                <w:szCs w:val="22"/>
              </w:rPr>
              <w:t>0150200000617000658-1.10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7608C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608C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7608C6">
              <w:rPr>
                <w:rFonts w:ascii="Times New Roman" w:hAnsi="Times New Roman" w:cs="Times New Roman"/>
                <w:szCs w:val="22"/>
              </w:rPr>
              <w:t>СтройДорМост</w:t>
            </w:r>
            <w:proofErr w:type="spellEnd"/>
            <w:r w:rsidRPr="007608C6">
              <w:rPr>
                <w:rFonts w:ascii="Times New Roman" w:hAnsi="Times New Roman" w:cs="Times New Roman"/>
                <w:szCs w:val="22"/>
              </w:rPr>
              <w:t xml:space="preserve"> Проект» (ООО «СДМ Проект»), 180004,  г. Псков, ул. Металлистов, д. 36, пом. 1003.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E73AEE" w:rsidRPr="00E73AEE" w:rsidRDefault="0011727D" w:rsidP="00E73AE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</w:t>
            </w:r>
            <w:r w:rsidR="00F767A7">
              <w:rPr>
                <w:rFonts w:ascii="Times New Roman" w:hAnsi="Times New Roman" w:cs="Times New Roman"/>
                <w:szCs w:val="22"/>
              </w:rPr>
              <w:t xml:space="preserve">регионального </w:t>
            </w:r>
            <w:bookmarkStart w:id="0" w:name="_GoBack"/>
            <w:bookmarkEnd w:id="0"/>
            <w:r w:rsidRPr="0011727D">
              <w:rPr>
                <w:rFonts w:ascii="Times New Roman" w:hAnsi="Times New Roman" w:cs="Times New Roman"/>
                <w:szCs w:val="22"/>
              </w:rPr>
              <w:t xml:space="preserve">значения </w:t>
            </w:r>
            <w:r w:rsidR="00E73AEE" w:rsidRPr="00E73AEE">
              <w:rPr>
                <w:rFonts w:ascii="Times New Roman" w:hAnsi="Times New Roman" w:cs="Times New Roman"/>
                <w:szCs w:val="22"/>
              </w:rPr>
              <w:t xml:space="preserve">Спасская </w:t>
            </w:r>
            <w:proofErr w:type="spellStart"/>
            <w:r w:rsidR="00E73AEE" w:rsidRPr="00E73AEE">
              <w:rPr>
                <w:rFonts w:ascii="Times New Roman" w:hAnsi="Times New Roman" w:cs="Times New Roman"/>
                <w:szCs w:val="22"/>
              </w:rPr>
              <w:t>Полисть</w:t>
            </w:r>
            <w:proofErr w:type="spellEnd"/>
            <w:r w:rsidR="00E73AEE" w:rsidRPr="00E73AEE">
              <w:rPr>
                <w:rFonts w:ascii="Times New Roman" w:hAnsi="Times New Roman" w:cs="Times New Roman"/>
                <w:szCs w:val="22"/>
              </w:rPr>
              <w:t xml:space="preserve"> - Малая  </w:t>
            </w:r>
          </w:p>
          <w:p w:rsidR="00355A69" w:rsidRPr="0011727D" w:rsidRDefault="00E73AEE" w:rsidP="00E73AE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73AEE">
              <w:rPr>
                <w:rFonts w:ascii="Times New Roman" w:hAnsi="Times New Roman" w:cs="Times New Roman"/>
                <w:szCs w:val="22"/>
              </w:rPr>
              <w:t xml:space="preserve">Вишера – </w:t>
            </w:r>
            <w:proofErr w:type="spellStart"/>
            <w:r w:rsidRPr="00E73AEE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Pr="00E73AEE">
              <w:rPr>
                <w:rFonts w:ascii="Times New Roman" w:hAnsi="Times New Roman" w:cs="Times New Roman"/>
                <w:szCs w:val="22"/>
              </w:rPr>
              <w:t xml:space="preserve"> – Боровичи </w:t>
            </w:r>
            <w:proofErr w:type="gramStart"/>
            <w:r w:rsidRPr="00E73AEE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E73AEE">
              <w:rPr>
                <w:rFonts w:ascii="Times New Roman" w:hAnsi="Times New Roman" w:cs="Times New Roman"/>
                <w:szCs w:val="22"/>
              </w:rPr>
              <w:t xml:space="preserve"> 128+930 – км 129+130 в </w:t>
            </w:r>
            <w:proofErr w:type="spellStart"/>
            <w:r w:rsidRPr="00E73AEE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Pr="00E73AEE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</w:t>
            </w:r>
            <w:r w:rsidR="00F33B52">
              <w:rPr>
                <w:rFonts w:ascii="Times New Roman" w:hAnsi="Times New Roman" w:cs="Times New Roman"/>
                <w:szCs w:val="22"/>
              </w:rPr>
              <w:t>40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806E1B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012548">
              <w:t xml:space="preserve">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 xml:space="preserve">IV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Количество этажей, (в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E73AEE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230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806E1B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>–</w:t>
            </w:r>
            <w:r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06E1B" w:rsidRPr="00806E1B">
              <w:rPr>
                <w:rFonts w:ascii="Times New Roman" w:hAnsi="Times New Roman" w:cs="Times New Roman"/>
                <w:szCs w:val="22"/>
              </w:rPr>
              <w:t xml:space="preserve">2,0 </w:t>
            </w:r>
            <w:r w:rsidRPr="00806E1B">
              <w:rPr>
                <w:rFonts w:ascii="Times New Roman" w:hAnsi="Times New Roman" w:cs="Times New Roman"/>
                <w:szCs w:val="22"/>
              </w:rPr>
              <w:t>м.</w:t>
            </w:r>
          </w:p>
          <w:p w:rsidR="0011727D" w:rsidRPr="00806E1B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>Ширина проезжей части -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="00806E1B" w:rsidRPr="00806E1B">
              <w:rPr>
                <w:rFonts w:ascii="Times New Roman" w:hAnsi="Times New Roman" w:cs="Times New Roman"/>
                <w:szCs w:val="22"/>
              </w:rPr>
              <w:t>6,0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06E1B">
              <w:rPr>
                <w:rFonts w:ascii="Times New Roman" w:hAnsi="Times New Roman" w:cs="Times New Roman"/>
                <w:szCs w:val="22"/>
              </w:rPr>
              <w:t>м.</w:t>
            </w:r>
          </w:p>
          <w:p w:rsidR="00806E1B" w:rsidRPr="00806E1B" w:rsidRDefault="00806E1B" w:rsidP="00806E1B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 xml:space="preserve">Перспективная интенсивность движения на 2028 г. </w:t>
            </w:r>
            <w:r w:rsidR="00E73AEE" w:rsidRPr="00E73AEE">
              <w:rPr>
                <w:rFonts w:ascii="Times New Roman" w:hAnsi="Times New Roman" w:cs="Times New Roman"/>
                <w:szCs w:val="22"/>
              </w:rPr>
              <w:t>2360</w:t>
            </w:r>
            <w:r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806E1B">
              <w:rPr>
                <w:rFonts w:ascii="Times New Roman" w:hAnsi="Times New Roman" w:cs="Times New Roman"/>
                <w:szCs w:val="22"/>
              </w:rPr>
              <w:t>авт</w:t>
            </w:r>
            <w:proofErr w:type="spellEnd"/>
            <w:r w:rsidRPr="00806E1B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806E1B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52B5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2FED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3AEE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67A7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15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32</cp:revision>
  <dcterms:created xsi:type="dcterms:W3CDTF">2018-03-19T13:38:00Z</dcterms:created>
  <dcterms:modified xsi:type="dcterms:W3CDTF">2018-04-20T05:54:00Z</dcterms:modified>
</cp:coreProperties>
</file>