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CE" w:rsidRDefault="00C44CC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C44CCE" w:rsidRDefault="00C44CC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44CCE" w:rsidRDefault="00C44CC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Уважаемые коллеги!</w:t>
      </w:r>
    </w:p>
    <w:p w:rsidR="005338FE" w:rsidRDefault="00C44CCE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Направляю Вам справочную информацию по мониторингу строительных ресурсов в ГИС (Государственная информационная система ценообразования в строительстве).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ПЕРЕЧЕНЬ КОДОВ, связанных с производством строительных ресурсов, которые определил Минстрой России и по которым отработала СТАТИСТИКА (для понимания, как родился наш список);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адрес на сайте ФАУ, где расположена вся информация по мониторингу цен </w:t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https://gge.ru/monitoring-cen-stroitelnyx-resursov/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телефон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колл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-центра ФАУ для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юрлиц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если будут какие-либо вопросы по классификатору или по заполнению форм - 8 (495) 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623-51-95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сайт ФГИС ЦС (запущен в пилотном режиме) </w:t>
      </w:r>
      <w:hyperlink r:id="rId6" w:anchor="/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https://fgiscs.minstroyrf.ru/#/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 архиве формы, классификатор и инструкции по регистрации на портале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госуслуг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(для производителей);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4D536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Прилагаю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копию письма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Главгосэкспертизы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(для примера) Пока в режиме АПРОБАЦИИ предлагается представить данные за прошлый год.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Начиная с 3 квартала 2017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юрлица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будут загружать заполненные формы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непосредственно в систему ФГИС ЦС (через сайт).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Заполненные формы можно присылать на адрес </w:t>
      </w:r>
      <w:hyperlink r:id="rId7" w:history="1">
        <w:r>
          <w:rPr>
            <w:rStyle w:val="a3"/>
            <w:rFonts w:ascii="Arial" w:hAnsi="Arial" w:cs="Arial"/>
            <w:color w:val="000000"/>
            <w:sz w:val="23"/>
            <w:szCs w:val="23"/>
            <w:shd w:val="clear" w:color="auto" w:fill="FFFFFF"/>
          </w:rPr>
          <w:t>rccs@yandex.ru</w:t>
        </w:r>
        <w:proofErr w:type="gramStart"/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 классификатору: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Термин «строительные ресурсы» включает в себя не только строительные материалы, изделия и конструкции (песок, щебень, бетон, металлоконструкции), НО И!!!: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Оборудование (которым оснащаются вводимые в эксплуатацию здания/сооружения: оборудование систем электроснабжения, связи, водопровода, канализации, отопления, вентиляции, кондиционирования, тепловых сетей, т.е. установки, щиты, насосы, кондиционеры и прочее)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Инструмент и инвентарь;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расходные материалы (бензин, керосин, ветошь, нитки, и так далее)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Машины и механизмы, используемые в строительстве (экскаваторы, бульдозеры и т.д.).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ВОДА, ЭЛЕКТРОЭНЕРГИЯ и так далее…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МНОГИЕ НЕ ПОНИМАЮТ СУТИ ЗАПРОСА. Например, Водоканалы.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Три основных нормативно-правовых акта, которые регулируют нашу новую деятельность: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№369-ФЗ РФ от 03.07.2016 – «О внесении изменений в Градостроительный кодекс Российской…»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Постановление Правительства РФ от 23.09.2016 № 959 «О федеральной государственной информационной системе ценообразования в строительстве»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Постановление Правительства РФ от 23.12.2016 № 1452 «О мониторинге цен строительных ресурсов» (вместе с "Правилами мониторинга цен строительных ресурсов")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возникнут вопросы, звоните.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УШАНОВА ЛАРИСА ВЛАДИМИРОВНА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Заместитель директора ГАУ </w:t>
      </w:r>
      <w:r w:rsidR="008C645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Госэкспертиза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Новгородской области"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Тел. </w:t>
      </w:r>
      <w:r>
        <w:rPr>
          <w:rStyle w:val="wmi-callto"/>
          <w:rFonts w:ascii="Arial" w:hAnsi="Arial" w:cs="Arial"/>
          <w:color w:val="000000"/>
          <w:sz w:val="23"/>
          <w:szCs w:val="23"/>
          <w:shd w:val="clear" w:color="auto" w:fill="FFFFFF"/>
        </w:rPr>
        <w:t>8-816-2-732-411</w:t>
      </w:r>
    </w:p>
    <w:sectPr w:rsidR="0053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CE"/>
    <w:rsid w:val="000546F1"/>
    <w:rsid w:val="004D536B"/>
    <w:rsid w:val="005338FE"/>
    <w:rsid w:val="00693576"/>
    <w:rsid w:val="008C645A"/>
    <w:rsid w:val="00B55DBE"/>
    <w:rsid w:val="00C4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CCE"/>
    <w:rPr>
      <w:color w:val="0000FF"/>
      <w:u w:val="single"/>
    </w:rPr>
  </w:style>
  <w:style w:type="character" w:customStyle="1" w:styleId="wmi-callto">
    <w:name w:val="wmi-callto"/>
    <w:basedOn w:val="a0"/>
    <w:rsid w:val="00C44CCE"/>
  </w:style>
  <w:style w:type="character" w:customStyle="1" w:styleId="b-pseudo-link">
    <w:name w:val="b-pseudo-link"/>
    <w:basedOn w:val="a0"/>
    <w:rsid w:val="00C44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CCE"/>
    <w:rPr>
      <w:color w:val="0000FF"/>
      <w:u w:val="single"/>
    </w:rPr>
  </w:style>
  <w:style w:type="character" w:customStyle="1" w:styleId="wmi-callto">
    <w:name w:val="wmi-callto"/>
    <w:basedOn w:val="a0"/>
    <w:rsid w:val="00C44CCE"/>
  </w:style>
  <w:style w:type="character" w:customStyle="1" w:styleId="b-pseudo-link">
    <w:name w:val="b-pseudo-link"/>
    <w:basedOn w:val="a0"/>
    <w:rsid w:val="00C4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cs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giscs.minstroyrf.ru/" TargetMode="External"/><Relationship Id="rId5" Type="http://schemas.openxmlformats.org/officeDocument/2006/relationships/hyperlink" Target="https://gge.ru/monitoring-cen-stroitelnyx-resurs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Ушанова</cp:lastModifiedBy>
  <cp:revision>2</cp:revision>
  <dcterms:created xsi:type="dcterms:W3CDTF">2017-08-15T12:51:00Z</dcterms:created>
  <dcterms:modified xsi:type="dcterms:W3CDTF">2017-08-15T12:51:00Z</dcterms:modified>
</cp:coreProperties>
</file>